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00" w:lineRule="exact"/>
        <w:jc w:val="left"/>
        <w:textAlignment w:val="auto"/>
        <w:rPr>
          <w:rFonts w:ascii="宋体" w:hAnsi="宋体" w:eastAsia="宋体" w:cs="Times New Roman"/>
          <w:sz w:val="28"/>
          <w:szCs w:val="28"/>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kinsoku/>
        <w:wordWrap/>
        <w:overflowPunct/>
        <w:topLinePunct w:val="0"/>
        <w:bidi w:val="0"/>
        <w:spacing w:beforeAutospacing="0" w:afterAutospacing="0" w:line="600" w:lineRule="exact"/>
        <w:ind w:left="0"/>
        <w:jc w:val="center"/>
        <w:textAlignment w:val="auto"/>
        <w:rPr>
          <w:rFonts w:ascii="宋体" w:hAnsi="宋体" w:eastAsia="宋体" w:cs="Times New Roman"/>
          <w:sz w:val="28"/>
          <w:szCs w:val="28"/>
        </w:rPr>
      </w:pPr>
      <w:r>
        <w:rPr>
          <w:rFonts w:hint="eastAsia" w:ascii="宋体" w:hAnsi="宋体" w:eastAsia="宋体" w:cs="Times New Roman"/>
          <w:sz w:val="28"/>
          <w:szCs w:val="28"/>
        </w:rPr>
        <w:t xml:space="preserve"> </w:t>
      </w:r>
    </w:p>
    <w:p>
      <w:pPr>
        <w:keepNext w:val="0"/>
        <w:keepLines w:val="0"/>
        <w:pageBreakBefore w:val="0"/>
        <w:kinsoku/>
        <w:wordWrap/>
        <w:overflowPunct/>
        <w:topLinePunct w:val="0"/>
        <w:bidi w:val="0"/>
        <w:spacing w:beforeAutospacing="0" w:afterAutospacing="0" w:line="600" w:lineRule="exact"/>
        <w:ind w:left="0"/>
        <w:jc w:val="center"/>
        <w:textAlignment w:val="auto"/>
        <w:rPr>
          <w:rFonts w:hint="eastAsia" w:ascii="黑体" w:hAnsi="黑体" w:eastAsia="黑体" w:cs="Arial"/>
          <w:kern w:val="0"/>
          <w:sz w:val="52"/>
          <w:szCs w:val="52"/>
        </w:rPr>
      </w:pPr>
    </w:p>
    <w:p>
      <w:pPr>
        <w:keepNext w:val="0"/>
        <w:keepLines w:val="0"/>
        <w:pageBreakBefore w:val="0"/>
        <w:kinsoku/>
        <w:wordWrap/>
        <w:overflowPunct/>
        <w:topLinePunct w:val="0"/>
        <w:bidi w:val="0"/>
        <w:spacing w:beforeAutospacing="0" w:afterAutospacing="0" w:line="600" w:lineRule="exact"/>
        <w:ind w:left="0"/>
        <w:jc w:val="center"/>
        <w:textAlignment w:val="auto"/>
        <w:rPr>
          <w:rFonts w:hint="eastAsia" w:ascii="黑体" w:hAnsi="黑体" w:eastAsia="黑体" w:cs="Arial"/>
          <w:kern w:val="0"/>
          <w:sz w:val="52"/>
          <w:szCs w:val="52"/>
        </w:rPr>
      </w:pPr>
    </w:p>
    <w:p>
      <w:pPr>
        <w:keepNext w:val="0"/>
        <w:keepLines w:val="0"/>
        <w:pageBreakBefore w:val="0"/>
        <w:kinsoku/>
        <w:wordWrap/>
        <w:overflowPunct/>
        <w:topLinePunct w:val="0"/>
        <w:bidi w:val="0"/>
        <w:spacing w:beforeAutospacing="0" w:afterAutospacing="0" w:line="600" w:lineRule="exact"/>
        <w:ind w:left="0"/>
        <w:jc w:val="center"/>
        <w:textAlignment w:val="auto"/>
        <w:rPr>
          <w:rFonts w:hint="eastAsia" w:ascii="黑体" w:hAnsi="黑体" w:eastAsia="黑体" w:cs="Arial"/>
          <w:kern w:val="0"/>
          <w:sz w:val="52"/>
          <w:szCs w:val="52"/>
        </w:rPr>
      </w:pPr>
    </w:p>
    <w:p>
      <w:pPr>
        <w:keepNext w:val="0"/>
        <w:keepLines w:val="0"/>
        <w:pageBreakBefore w:val="0"/>
        <w:kinsoku/>
        <w:wordWrap/>
        <w:overflowPunct/>
        <w:topLinePunct w:val="0"/>
        <w:bidi w:val="0"/>
        <w:spacing w:beforeAutospacing="0" w:afterAutospacing="0" w:line="600" w:lineRule="exact"/>
        <w:ind w:left="0"/>
        <w:jc w:val="center"/>
        <w:textAlignment w:val="auto"/>
        <w:rPr>
          <w:rFonts w:ascii="黑体" w:hAnsi="黑体" w:eastAsia="黑体" w:cs="Arial"/>
          <w:kern w:val="0"/>
          <w:sz w:val="52"/>
          <w:szCs w:val="52"/>
        </w:rPr>
      </w:pPr>
      <w:r>
        <w:rPr>
          <w:rFonts w:hint="eastAsia" w:ascii="黑体" w:hAnsi="黑体" w:eastAsia="黑体" w:cs="Arial"/>
          <w:kern w:val="0"/>
          <w:sz w:val="52"/>
          <w:szCs w:val="52"/>
        </w:rPr>
        <w:t>渭南质量奖评价准则</w:t>
      </w:r>
    </w:p>
    <w:p>
      <w:pPr>
        <w:keepNext w:val="0"/>
        <w:keepLines w:val="0"/>
        <w:pageBreakBefore w:val="0"/>
        <w:kinsoku/>
        <w:wordWrap/>
        <w:overflowPunct/>
        <w:topLinePunct w:val="0"/>
        <w:bidi w:val="0"/>
        <w:spacing w:beforeAutospacing="0" w:afterAutospacing="0" w:line="600" w:lineRule="exact"/>
        <w:ind w:left="0"/>
        <w:textAlignment w:val="auto"/>
        <w:rPr>
          <w:rFonts w:ascii="宋体" w:hAnsi="宋体" w:eastAsia="宋体" w:cs="Times New Roman"/>
          <w:szCs w:val="21"/>
        </w:rPr>
      </w:pPr>
      <w:r>
        <w:rPr>
          <w:rFonts w:hint="eastAsia" w:ascii="宋体" w:hAnsi="宋体" w:eastAsia="宋体" w:cs="Times New Roman"/>
          <w:szCs w:val="21"/>
        </w:rPr>
        <w:t xml:space="preserve"> </w:t>
      </w:r>
    </w:p>
    <w:p>
      <w:pPr>
        <w:keepNext w:val="0"/>
        <w:keepLines w:val="0"/>
        <w:pageBreakBefore w:val="0"/>
        <w:kinsoku/>
        <w:wordWrap/>
        <w:overflowPunct/>
        <w:topLinePunct w:val="0"/>
        <w:bidi w:val="0"/>
        <w:spacing w:beforeAutospacing="0" w:afterAutospacing="0" w:line="600" w:lineRule="exact"/>
        <w:ind w:left="0"/>
        <w:jc w:val="center"/>
        <w:textAlignment w:val="auto"/>
        <w:rPr>
          <w:rFonts w:ascii="楷体_GB2312" w:hAnsi="楷体_GB2312" w:eastAsia="宋体" w:cs="Times New Roman"/>
          <w:b/>
          <w:bCs/>
          <w:sz w:val="28"/>
          <w:szCs w:val="28"/>
        </w:rPr>
      </w:pPr>
      <w:r>
        <w:rPr>
          <w:rFonts w:hint="eastAsia" w:ascii="宋体" w:hAnsi="宋体" w:eastAsia="宋体" w:cs="Times New Roman"/>
          <w:b/>
          <w:bCs/>
          <w:sz w:val="28"/>
          <w:szCs w:val="28"/>
        </w:rPr>
        <w:t>（制造业、服务业、工程建设业）</w:t>
      </w:r>
    </w:p>
    <w:p>
      <w:pPr>
        <w:keepNext w:val="0"/>
        <w:keepLines w:val="0"/>
        <w:pageBreakBefore w:val="0"/>
        <w:kinsoku/>
        <w:wordWrap/>
        <w:overflowPunct/>
        <w:topLinePunct w:val="0"/>
        <w:bidi w:val="0"/>
        <w:spacing w:beforeAutospacing="0" w:afterAutospacing="0" w:line="600" w:lineRule="exact"/>
        <w:ind w:left="0"/>
        <w:textAlignment w:val="auto"/>
        <w:rPr>
          <w:rFonts w:ascii="楷体_GB2312" w:hAnsi="楷体_GB2312" w:eastAsia="宋体" w:cs="Times New Roman"/>
          <w:b/>
          <w:bCs/>
          <w:sz w:val="28"/>
          <w:szCs w:val="28"/>
        </w:rPr>
      </w:pPr>
      <w:r>
        <w:rPr>
          <w:rFonts w:ascii="楷体_GB2312" w:hAnsi="楷体_GB2312" w:eastAsia="宋体" w:cs="Times New Roman"/>
          <w:b/>
          <w:bCs/>
          <w:sz w:val="28"/>
          <w:szCs w:val="28"/>
        </w:rPr>
        <w:t xml:space="preserve"> </w:t>
      </w:r>
    </w:p>
    <w:p>
      <w:pPr>
        <w:keepNext w:val="0"/>
        <w:keepLines w:val="0"/>
        <w:pageBreakBefore w:val="0"/>
        <w:kinsoku/>
        <w:wordWrap/>
        <w:overflowPunct/>
        <w:topLinePunct w:val="0"/>
        <w:bidi w:val="0"/>
        <w:spacing w:beforeAutospacing="0" w:afterAutospacing="0" w:line="600" w:lineRule="exact"/>
        <w:ind w:left="0"/>
        <w:textAlignment w:val="auto"/>
        <w:rPr>
          <w:rFonts w:ascii="楷体_GB2312" w:hAnsi="楷体_GB2312" w:eastAsia="宋体" w:cs="Times New Roman"/>
          <w:b/>
          <w:bCs/>
          <w:sz w:val="28"/>
          <w:szCs w:val="28"/>
        </w:rPr>
      </w:pPr>
      <w:r>
        <w:rPr>
          <w:rFonts w:ascii="楷体_GB2312" w:hAnsi="楷体_GB2312" w:eastAsia="宋体" w:cs="Times New Roman"/>
          <w:b/>
          <w:bCs/>
          <w:sz w:val="28"/>
          <w:szCs w:val="28"/>
        </w:rPr>
        <w:t xml:space="preserve"> </w:t>
      </w:r>
    </w:p>
    <w:p>
      <w:pPr>
        <w:keepNext w:val="0"/>
        <w:keepLines w:val="0"/>
        <w:pageBreakBefore w:val="0"/>
        <w:kinsoku/>
        <w:wordWrap/>
        <w:overflowPunct/>
        <w:topLinePunct w:val="0"/>
        <w:bidi w:val="0"/>
        <w:spacing w:beforeAutospacing="0" w:afterAutospacing="0" w:line="600" w:lineRule="exact"/>
        <w:ind w:left="0"/>
        <w:textAlignment w:val="auto"/>
        <w:rPr>
          <w:rFonts w:ascii="黑体" w:hAnsi="黑体" w:eastAsia="黑体" w:cs="Times New Roman"/>
          <w:sz w:val="28"/>
          <w:szCs w:val="28"/>
        </w:rPr>
      </w:pPr>
      <w:r>
        <w:rPr>
          <w:rFonts w:hint="eastAsia" w:ascii="黑体" w:hAnsi="黑体" w:eastAsia="黑体" w:cs="Times New Roman"/>
          <w:sz w:val="28"/>
          <w:szCs w:val="28"/>
        </w:rPr>
        <w:t xml:space="preserve"> </w:t>
      </w:r>
    </w:p>
    <w:p>
      <w:pPr>
        <w:keepNext w:val="0"/>
        <w:keepLines w:val="0"/>
        <w:pageBreakBefore w:val="0"/>
        <w:kinsoku/>
        <w:wordWrap/>
        <w:overflowPunct/>
        <w:topLinePunct w:val="0"/>
        <w:bidi w:val="0"/>
        <w:spacing w:beforeAutospacing="0" w:afterAutospacing="0" w:line="600" w:lineRule="exact"/>
        <w:ind w:left="0"/>
        <w:textAlignment w:val="auto"/>
        <w:rPr>
          <w:rFonts w:ascii="黑体" w:hAnsi="黑体" w:eastAsia="黑体" w:cs="Times New Roman"/>
          <w:sz w:val="28"/>
          <w:szCs w:val="28"/>
        </w:rPr>
      </w:pPr>
      <w:r>
        <w:rPr>
          <w:rFonts w:hint="eastAsia" w:ascii="黑体" w:hAnsi="黑体" w:eastAsia="黑体" w:cs="Times New Roman"/>
          <w:sz w:val="28"/>
          <w:szCs w:val="28"/>
        </w:rPr>
        <w:t xml:space="preserve"> </w:t>
      </w:r>
    </w:p>
    <w:p>
      <w:pPr>
        <w:keepNext w:val="0"/>
        <w:keepLines w:val="0"/>
        <w:pageBreakBefore w:val="0"/>
        <w:kinsoku/>
        <w:wordWrap/>
        <w:overflowPunct/>
        <w:topLinePunct w:val="0"/>
        <w:bidi w:val="0"/>
        <w:spacing w:beforeAutospacing="0" w:afterAutospacing="0" w:line="600" w:lineRule="exact"/>
        <w:ind w:left="0"/>
        <w:textAlignment w:val="auto"/>
        <w:rPr>
          <w:rFonts w:ascii="黑体" w:hAnsi="黑体" w:eastAsia="黑体" w:cs="Times New Roman"/>
          <w:sz w:val="28"/>
          <w:szCs w:val="28"/>
        </w:rPr>
      </w:pPr>
      <w:r>
        <w:rPr>
          <w:rFonts w:hint="eastAsia" w:ascii="黑体" w:hAnsi="黑体" w:eastAsia="黑体" w:cs="Times New Roman"/>
          <w:sz w:val="28"/>
          <w:szCs w:val="28"/>
        </w:rPr>
        <w:t xml:space="preserve"> </w:t>
      </w:r>
    </w:p>
    <w:p>
      <w:pPr>
        <w:keepNext w:val="0"/>
        <w:keepLines w:val="0"/>
        <w:pageBreakBefore w:val="0"/>
        <w:kinsoku/>
        <w:wordWrap/>
        <w:overflowPunct/>
        <w:topLinePunct w:val="0"/>
        <w:bidi w:val="0"/>
        <w:spacing w:beforeAutospacing="0" w:afterAutospacing="0" w:line="600" w:lineRule="exact"/>
        <w:ind w:left="0"/>
        <w:textAlignment w:val="auto"/>
        <w:rPr>
          <w:rFonts w:hint="eastAsia" w:ascii="黑体" w:hAnsi="黑体" w:eastAsia="黑体" w:cs="Times New Roman"/>
          <w:sz w:val="28"/>
          <w:szCs w:val="28"/>
        </w:rPr>
      </w:pPr>
      <w:r>
        <w:rPr>
          <w:rFonts w:hint="eastAsia" w:ascii="黑体" w:hAnsi="黑体" w:eastAsia="黑体" w:cs="Times New Roman"/>
          <w:sz w:val="28"/>
          <w:szCs w:val="28"/>
        </w:rPr>
        <w:t xml:space="preserve"> </w:t>
      </w:r>
    </w:p>
    <w:p>
      <w:pPr>
        <w:keepNext w:val="0"/>
        <w:keepLines w:val="0"/>
        <w:pageBreakBefore w:val="0"/>
        <w:kinsoku/>
        <w:wordWrap/>
        <w:overflowPunct/>
        <w:topLinePunct w:val="0"/>
        <w:bidi w:val="0"/>
        <w:spacing w:beforeAutospacing="0" w:afterAutospacing="0" w:line="600" w:lineRule="exact"/>
        <w:ind w:left="0"/>
        <w:textAlignment w:val="auto"/>
        <w:rPr>
          <w:rFonts w:hint="eastAsia" w:ascii="黑体" w:hAnsi="黑体" w:eastAsia="黑体" w:cs="Times New Roman"/>
          <w:sz w:val="28"/>
          <w:szCs w:val="28"/>
        </w:rPr>
      </w:pPr>
    </w:p>
    <w:p>
      <w:pPr>
        <w:keepNext w:val="0"/>
        <w:keepLines w:val="0"/>
        <w:pageBreakBefore w:val="0"/>
        <w:kinsoku/>
        <w:wordWrap/>
        <w:overflowPunct/>
        <w:topLinePunct w:val="0"/>
        <w:bidi w:val="0"/>
        <w:spacing w:beforeAutospacing="0" w:afterAutospacing="0" w:line="600" w:lineRule="exact"/>
        <w:ind w:left="0"/>
        <w:textAlignment w:val="auto"/>
        <w:rPr>
          <w:rFonts w:hint="eastAsia" w:ascii="黑体" w:hAnsi="黑体" w:eastAsia="黑体" w:cs="Times New Roman"/>
          <w:sz w:val="28"/>
          <w:szCs w:val="28"/>
        </w:rPr>
      </w:pPr>
    </w:p>
    <w:p>
      <w:pPr>
        <w:keepNext w:val="0"/>
        <w:keepLines w:val="0"/>
        <w:pageBreakBefore w:val="0"/>
        <w:kinsoku/>
        <w:wordWrap/>
        <w:overflowPunct/>
        <w:topLinePunct w:val="0"/>
        <w:bidi w:val="0"/>
        <w:spacing w:beforeAutospacing="0" w:afterAutospacing="0" w:line="600" w:lineRule="exact"/>
        <w:ind w:left="0"/>
        <w:textAlignment w:val="auto"/>
        <w:rPr>
          <w:rFonts w:hint="eastAsia" w:ascii="黑体" w:hAnsi="黑体" w:eastAsia="黑体" w:cs="Times New Roman"/>
          <w:sz w:val="28"/>
          <w:szCs w:val="28"/>
        </w:rPr>
      </w:pPr>
    </w:p>
    <w:p>
      <w:pPr>
        <w:keepNext w:val="0"/>
        <w:keepLines w:val="0"/>
        <w:pageBreakBefore w:val="0"/>
        <w:kinsoku/>
        <w:wordWrap/>
        <w:overflowPunct/>
        <w:topLinePunct w:val="0"/>
        <w:bidi w:val="0"/>
        <w:spacing w:beforeAutospacing="0" w:afterAutospacing="0" w:line="600" w:lineRule="exact"/>
        <w:ind w:left="0"/>
        <w:textAlignment w:val="auto"/>
        <w:rPr>
          <w:rFonts w:hint="eastAsia" w:ascii="黑体" w:hAnsi="黑体" w:eastAsia="黑体" w:cs="Times New Roman"/>
          <w:sz w:val="28"/>
          <w:szCs w:val="28"/>
        </w:rPr>
      </w:pPr>
    </w:p>
    <w:p>
      <w:pPr>
        <w:keepNext w:val="0"/>
        <w:keepLines w:val="0"/>
        <w:pageBreakBefore w:val="0"/>
        <w:kinsoku/>
        <w:wordWrap/>
        <w:overflowPunct/>
        <w:topLinePunct w:val="0"/>
        <w:bidi w:val="0"/>
        <w:spacing w:beforeAutospacing="0" w:afterAutospacing="0" w:line="600" w:lineRule="exact"/>
        <w:ind w:left="0"/>
        <w:textAlignment w:val="auto"/>
        <w:rPr>
          <w:rFonts w:ascii="黑体" w:hAnsi="黑体" w:eastAsia="黑体" w:cs="Times New Roman"/>
          <w:sz w:val="28"/>
          <w:szCs w:val="28"/>
        </w:rPr>
      </w:pPr>
      <w:r>
        <w:rPr>
          <w:rFonts w:hint="eastAsia" w:ascii="黑体" w:hAnsi="黑体" w:eastAsia="黑体" w:cs="Times New Roman"/>
          <w:sz w:val="28"/>
          <w:szCs w:val="28"/>
        </w:rPr>
        <w:t xml:space="preserve"> </w:t>
      </w:r>
    </w:p>
    <w:p>
      <w:pPr>
        <w:keepNext w:val="0"/>
        <w:keepLines w:val="0"/>
        <w:pageBreakBefore w:val="0"/>
        <w:kinsoku/>
        <w:wordWrap/>
        <w:overflowPunct/>
        <w:topLinePunct w:val="0"/>
        <w:bidi w:val="0"/>
        <w:spacing w:beforeAutospacing="0" w:afterAutospacing="0" w:line="600" w:lineRule="exact"/>
        <w:ind w:left="0"/>
        <w:jc w:val="center"/>
        <w:textAlignment w:val="auto"/>
        <w:rPr>
          <w:rFonts w:ascii="黑体" w:hAnsi="黑体" w:eastAsia="黑体" w:cs="Times New Roman"/>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202</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4-3-9</w:t>
      </w:r>
      <w:r>
        <w:rPr>
          <w:rFonts w:hint="eastAsia" w:ascii="仿宋_GB2312" w:hAnsi="仿宋_GB2312" w:eastAsia="仿宋_GB2312" w:cs="仿宋_GB2312"/>
          <w:color w:val="000000" w:themeColor="text1"/>
          <w:sz w:val="28"/>
          <w:szCs w:val="28"/>
          <w14:textFill>
            <w14:solidFill>
              <w14:schemeClr w14:val="tx1"/>
            </w14:solidFill>
          </w14:textFill>
        </w:rPr>
        <w:t>修</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订</w:t>
      </w:r>
    </w:p>
    <w:p>
      <w:pPr>
        <w:keepNext w:val="0"/>
        <w:keepLines w:val="0"/>
        <w:pageBreakBefore w:val="0"/>
        <w:kinsoku/>
        <w:wordWrap/>
        <w:overflowPunct/>
        <w:topLinePunct w:val="0"/>
        <w:bidi w:val="0"/>
        <w:spacing w:beforeAutospacing="0" w:afterAutospacing="0" w:line="600" w:lineRule="exact"/>
        <w:ind w:left="0"/>
        <w:jc w:val="center"/>
        <w:textAlignment w:val="auto"/>
        <w:rPr>
          <w:rFonts w:ascii="华文中宋" w:hAnsi="华文中宋" w:eastAsia="宋体" w:cs="Times New Roman"/>
          <w:sz w:val="34"/>
          <w:szCs w:val="34"/>
        </w:rPr>
      </w:pPr>
      <w:r>
        <w:rPr>
          <w:rFonts w:hint="eastAsia" w:ascii="华文中宋" w:hAnsi="华文中宋" w:eastAsia="宋体" w:cs="Times New Roman"/>
          <w:sz w:val="34"/>
          <w:szCs w:val="34"/>
        </w:rPr>
        <w:t xml:space="preserve"> </w:t>
      </w:r>
    </w:p>
    <w:p>
      <w:pPr>
        <w:keepNext w:val="0"/>
        <w:keepLines w:val="0"/>
        <w:pageBreakBefore w:val="0"/>
        <w:kinsoku/>
        <w:wordWrap/>
        <w:overflowPunct/>
        <w:topLinePunct w:val="0"/>
        <w:bidi w:val="0"/>
        <w:spacing w:beforeAutospacing="0" w:afterAutospacing="0" w:line="600" w:lineRule="exact"/>
        <w:ind w:left="0"/>
        <w:jc w:val="center"/>
        <w:textAlignment w:val="auto"/>
        <w:rPr>
          <w:rFonts w:ascii="华文中宋" w:hAnsi="华文中宋" w:eastAsia="宋体" w:cs="Times New Roman"/>
          <w:sz w:val="44"/>
          <w:szCs w:val="44"/>
        </w:rPr>
      </w:pPr>
      <w:r>
        <w:rPr>
          <w:rFonts w:hint="eastAsia" w:ascii="华文中宋" w:hAnsi="华文中宋" w:eastAsia="宋体" w:cs="Times New Roman"/>
          <w:sz w:val="44"/>
          <w:szCs w:val="44"/>
        </w:rPr>
        <w:t xml:space="preserve"> </w:t>
      </w:r>
    </w:p>
    <w:p>
      <w:pPr>
        <w:keepNext w:val="0"/>
        <w:keepLines w:val="0"/>
        <w:pageBreakBefore w:val="0"/>
        <w:kinsoku/>
        <w:wordWrap/>
        <w:overflowPunct/>
        <w:topLinePunct w:val="0"/>
        <w:bidi w:val="0"/>
        <w:spacing w:beforeAutospacing="0" w:afterAutospacing="0" w:line="600" w:lineRule="exact"/>
        <w:ind w:left="0"/>
        <w:jc w:val="center"/>
        <w:textAlignment w:val="auto"/>
        <w:rPr>
          <w:rFonts w:ascii="黑体" w:hAnsi="黑体" w:eastAsia="黑体" w:cs="Times New Roman"/>
          <w:sz w:val="28"/>
          <w:szCs w:val="28"/>
        </w:rPr>
      </w:pPr>
      <w:r>
        <w:rPr>
          <w:rFonts w:hint="eastAsia" w:ascii="仿宋_GB2312" w:hAnsi="仿宋_GB2312" w:eastAsia="仿宋_GB2312" w:cs="仿宋_GB2312"/>
          <w:sz w:val="32"/>
          <w:szCs w:val="32"/>
        </w:rPr>
        <w:t>渭南市质量强市工作推进委员会办公室</w:t>
      </w:r>
      <w:r>
        <w:rPr>
          <w:rFonts w:hint="eastAsia" w:ascii="宋体" w:hAnsi="宋体" w:eastAsia="宋体" w:cs="Times New Roman"/>
          <w:sz w:val="28"/>
          <w:szCs w:val="28"/>
        </w:rPr>
        <w:t xml:space="preserve">   </w:t>
      </w:r>
      <w:r>
        <w:rPr>
          <w:rFonts w:hint="eastAsia" w:ascii="黑体" w:hAnsi="黑体" w:eastAsia="黑体" w:cs="Times New Roman"/>
          <w:sz w:val="28"/>
          <w:szCs w:val="28"/>
        </w:rPr>
        <w:t>发布</w:t>
      </w:r>
    </w:p>
    <w:p>
      <w:pPr>
        <w:keepNext w:val="0"/>
        <w:keepLines w:val="0"/>
        <w:pageBreakBefore w:val="0"/>
        <w:widowControl/>
        <w:kinsoku/>
        <w:wordWrap/>
        <w:overflowPunct/>
        <w:topLinePunct w:val="0"/>
        <w:bidi w:val="0"/>
        <w:spacing w:beforeAutospacing="0" w:afterAutospacing="0" w:line="600" w:lineRule="exact"/>
        <w:ind w:left="0"/>
        <w:jc w:val="left"/>
        <w:textAlignment w:val="auto"/>
        <w:rPr>
          <w:rFonts w:ascii="黑体" w:hAnsi="黑体" w:eastAsia="黑体" w:cs="Times New Roman"/>
          <w:sz w:val="32"/>
          <w:szCs w:val="32"/>
        </w:rPr>
        <w:sectPr>
          <w:footerReference r:id="rId3" w:type="default"/>
          <w:pgSz w:w="11906" w:h="16838"/>
          <w:pgMar w:top="1440" w:right="987" w:bottom="1440" w:left="1701"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keepNext w:val="0"/>
        <w:keepLines w:val="0"/>
        <w:pageBreakBefore w:val="0"/>
        <w:widowControl w:val="0"/>
        <w:kinsoku/>
        <w:wordWrap/>
        <w:overflowPunct/>
        <w:topLinePunct w:val="0"/>
        <w:autoSpaceDN/>
        <w:bidi w:val="0"/>
        <w:adjustRightInd w:val="0"/>
        <w:snapToGrid w:val="0"/>
        <w:spacing w:beforeAutospacing="0" w:afterAutospacing="0" w:line="500" w:lineRule="exact"/>
        <w:ind w:left="0"/>
        <w:jc w:val="center"/>
        <w:textAlignment w:val="auto"/>
        <w:rPr>
          <w:rFonts w:ascii="黑体" w:hAnsi="黑体" w:eastAsia="黑体" w:cs="Times New Roman"/>
          <w:sz w:val="32"/>
          <w:szCs w:val="32"/>
        </w:rPr>
      </w:pPr>
      <w:bookmarkStart w:id="0" w:name="_Toc271707946"/>
      <w:bookmarkEnd w:id="0"/>
      <w:bookmarkStart w:id="1" w:name="_Toc258432898"/>
      <w:r>
        <w:rPr>
          <w:rFonts w:hint="eastAsia" w:ascii="黑体" w:hAnsi="黑体" w:eastAsia="黑体" w:cs="Times New Roman"/>
          <w:sz w:val="32"/>
          <w:szCs w:val="32"/>
        </w:rPr>
        <w:t>目       次</w:t>
      </w:r>
      <w:bookmarkEnd w:id="1"/>
    </w:p>
    <w:p>
      <w:pPr>
        <w:keepNext w:val="0"/>
        <w:keepLines w:val="0"/>
        <w:pageBreakBefore w:val="0"/>
        <w:widowControl w:val="0"/>
        <w:kinsoku/>
        <w:wordWrap/>
        <w:overflowPunct/>
        <w:topLinePunct w:val="0"/>
        <w:autoSpaceDN/>
        <w:bidi w:val="0"/>
        <w:spacing w:beforeAutospacing="0" w:afterAutospacing="0" w:line="500" w:lineRule="exact"/>
        <w:ind w:left="0"/>
        <w:textAlignment w:val="auto"/>
        <w:rPr>
          <w:rFonts w:hint="eastAsia" w:ascii="仿宋_GB2312" w:hAnsi="仿宋_GB2312" w:eastAsia="仿宋_GB2312" w:cs="仿宋_GB2312"/>
          <w:color w:val="000000"/>
          <w:sz w:val="24"/>
          <w:szCs w:val="24"/>
          <w:u w:val="none"/>
        </w:rPr>
      </w:pPr>
      <w:r>
        <w:rPr>
          <w:rFonts w:hint="eastAsia" w:ascii="仿宋_GB2312" w:hAnsi="仿宋_GB2312" w:eastAsia="仿宋_GB2312" w:cs="仿宋_GB2312"/>
          <w:u w:val="none"/>
        </w:rPr>
        <w:fldChar w:fldCharType="begin"/>
      </w:r>
      <w:r>
        <w:rPr>
          <w:rFonts w:hint="eastAsia" w:ascii="仿宋_GB2312" w:hAnsi="仿宋_GB2312" w:eastAsia="仿宋_GB2312" w:cs="仿宋_GB2312"/>
          <w:u w:val="none"/>
        </w:rPr>
        <w:instrText xml:space="preserve"> HYPERLINK \l "_Toc459727151" </w:instrText>
      </w:r>
      <w:r>
        <w:rPr>
          <w:rFonts w:hint="eastAsia" w:ascii="仿宋_GB2312" w:hAnsi="仿宋_GB2312" w:eastAsia="仿宋_GB2312" w:cs="仿宋_GB2312"/>
          <w:u w:val="none"/>
        </w:rPr>
        <w:fldChar w:fldCharType="separate"/>
      </w:r>
      <w:r>
        <w:rPr>
          <w:rFonts w:hint="eastAsia" w:ascii="仿宋_GB2312" w:hAnsi="仿宋_GB2312" w:eastAsia="仿宋_GB2312" w:cs="仿宋_GB2312"/>
          <w:color w:val="000000"/>
          <w:kern w:val="44"/>
          <w:sz w:val="24"/>
          <w:szCs w:val="24"/>
          <w:u w:val="none"/>
        </w:rPr>
        <w:t>引  言</w:t>
      </w:r>
      <w:r>
        <w:rPr>
          <w:rFonts w:hint="eastAsia" w:ascii="仿宋_GB2312" w:hAnsi="仿宋_GB2312" w:eastAsia="仿宋_GB2312" w:cs="仿宋_GB2312"/>
          <w:color w:val="000000"/>
          <w:sz w:val="24"/>
          <w:szCs w:val="24"/>
          <w:u w:val="none"/>
        </w:rPr>
        <w:tab/>
      </w:r>
      <w:r>
        <w:rPr>
          <w:rFonts w:hint="eastAsia" w:ascii="仿宋_GB2312" w:hAnsi="仿宋_GB2312" w:eastAsia="仿宋_GB2312" w:cs="仿宋_GB2312"/>
          <w:color w:val="000000"/>
          <w:sz w:val="24"/>
          <w:szCs w:val="24"/>
          <w:u w:val="none"/>
        </w:rPr>
        <w:fldChar w:fldCharType="end"/>
      </w:r>
    </w:p>
    <w:p>
      <w:pPr>
        <w:keepNext w:val="0"/>
        <w:keepLines w:val="0"/>
        <w:pageBreakBefore w:val="0"/>
        <w:widowControl w:val="0"/>
        <w:kinsoku/>
        <w:wordWrap/>
        <w:overflowPunct/>
        <w:topLinePunct w:val="0"/>
        <w:autoSpaceDN/>
        <w:bidi w:val="0"/>
        <w:spacing w:beforeAutospacing="0" w:afterAutospacing="0" w:line="500" w:lineRule="exact"/>
        <w:ind w:left="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u w:val="none"/>
        </w:rPr>
        <w:fldChar w:fldCharType="begin"/>
      </w:r>
      <w:r>
        <w:rPr>
          <w:rFonts w:hint="eastAsia" w:ascii="仿宋_GB2312" w:hAnsi="仿宋_GB2312" w:eastAsia="仿宋_GB2312" w:cs="仿宋_GB2312"/>
          <w:u w:val="none"/>
        </w:rPr>
        <w:instrText xml:space="preserve"> HYPERLINK \l "_Toc459727156" </w:instrText>
      </w:r>
      <w:r>
        <w:rPr>
          <w:rFonts w:hint="eastAsia" w:ascii="仿宋_GB2312" w:hAnsi="仿宋_GB2312" w:eastAsia="仿宋_GB2312" w:cs="仿宋_GB2312"/>
          <w:u w:val="none"/>
        </w:rPr>
        <w:fldChar w:fldCharType="separate"/>
      </w:r>
      <w:r>
        <w:rPr>
          <w:rFonts w:hint="eastAsia" w:ascii="仿宋_GB2312" w:hAnsi="仿宋_GB2312" w:eastAsia="仿宋_GB2312" w:cs="仿宋_GB2312"/>
          <w:color w:val="000000"/>
          <w:sz w:val="24"/>
          <w:szCs w:val="24"/>
          <w:u w:val="none"/>
        </w:rPr>
        <w:t>1.</w:t>
      </w:r>
      <w:r>
        <w:rPr>
          <w:rFonts w:hint="eastAsia" w:ascii="仿宋_GB2312" w:hAnsi="仿宋_GB2312" w:eastAsia="仿宋_GB2312" w:cs="仿宋_GB2312"/>
          <w:color w:val="000000"/>
          <w:sz w:val="24"/>
          <w:szCs w:val="24"/>
          <w:u w:val="none"/>
        </w:rPr>
        <w:tab/>
      </w:r>
      <w:r>
        <w:rPr>
          <w:rFonts w:hint="eastAsia" w:ascii="仿宋_GB2312" w:hAnsi="仿宋_GB2312" w:eastAsia="仿宋_GB2312" w:cs="仿宋_GB2312"/>
          <w:color w:val="000000"/>
          <w:sz w:val="24"/>
          <w:szCs w:val="24"/>
          <w:u w:val="none"/>
        </w:rPr>
        <w:t>范围</w:t>
      </w:r>
      <w:r>
        <w:rPr>
          <w:rFonts w:hint="eastAsia" w:ascii="仿宋_GB2312" w:hAnsi="仿宋_GB2312" w:eastAsia="仿宋_GB2312" w:cs="仿宋_GB2312"/>
          <w:color w:val="000000"/>
          <w:sz w:val="24"/>
          <w:szCs w:val="24"/>
          <w:u w:val="none"/>
        </w:rPr>
        <w:tab/>
      </w:r>
      <w:r>
        <w:rPr>
          <w:rFonts w:hint="eastAsia" w:ascii="仿宋_GB2312" w:hAnsi="仿宋_GB2312" w:eastAsia="仿宋_GB2312" w:cs="仿宋_GB2312"/>
          <w:color w:val="000000"/>
          <w:sz w:val="24"/>
          <w:szCs w:val="24"/>
          <w:u w:val="none"/>
        </w:rPr>
        <w:fldChar w:fldCharType="end"/>
      </w:r>
    </w:p>
    <w:p>
      <w:pPr>
        <w:keepNext w:val="0"/>
        <w:keepLines w:val="0"/>
        <w:pageBreakBefore w:val="0"/>
        <w:widowControl w:val="0"/>
        <w:kinsoku/>
        <w:wordWrap/>
        <w:overflowPunct/>
        <w:topLinePunct w:val="0"/>
        <w:autoSpaceDN/>
        <w:bidi w:val="0"/>
        <w:spacing w:beforeAutospacing="0" w:afterAutospacing="0" w:line="500" w:lineRule="exact"/>
        <w:ind w:left="0"/>
        <w:textAlignment w:val="auto"/>
        <w:rPr>
          <w:rFonts w:hint="eastAsia" w:ascii="仿宋_GB2312" w:hAnsi="仿宋_GB2312" w:eastAsia="仿宋_GB2312" w:cs="仿宋_GB2312"/>
          <w:color w:val="000000"/>
          <w:sz w:val="24"/>
          <w:szCs w:val="24"/>
          <w:u w:val="none"/>
        </w:rPr>
      </w:pPr>
      <w:r>
        <w:rPr>
          <w:rFonts w:hint="eastAsia" w:ascii="仿宋_GB2312" w:hAnsi="仿宋_GB2312" w:eastAsia="仿宋_GB2312" w:cs="仿宋_GB2312"/>
          <w:u w:val="none"/>
        </w:rPr>
        <w:fldChar w:fldCharType="begin"/>
      </w:r>
      <w:r>
        <w:rPr>
          <w:rFonts w:hint="eastAsia" w:ascii="仿宋_GB2312" w:hAnsi="仿宋_GB2312" w:eastAsia="仿宋_GB2312" w:cs="仿宋_GB2312"/>
          <w:u w:val="none"/>
        </w:rPr>
        <w:instrText xml:space="preserve"> HYPERLINK \l "_Toc459727157" </w:instrText>
      </w:r>
      <w:r>
        <w:rPr>
          <w:rFonts w:hint="eastAsia" w:ascii="仿宋_GB2312" w:hAnsi="仿宋_GB2312" w:eastAsia="仿宋_GB2312" w:cs="仿宋_GB2312"/>
          <w:u w:val="none"/>
        </w:rPr>
        <w:fldChar w:fldCharType="separate"/>
      </w:r>
      <w:r>
        <w:rPr>
          <w:rFonts w:hint="eastAsia" w:ascii="仿宋_GB2312" w:hAnsi="仿宋_GB2312" w:eastAsia="仿宋_GB2312" w:cs="仿宋_GB2312"/>
          <w:color w:val="000000"/>
          <w:sz w:val="24"/>
          <w:szCs w:val="24"/>
          <w:u w:val="none"/>
        </w:rPr>
        <w:t>2.</w:t>
      </w:r>
      <w:r>
        <w:rPr>
          <w:rFonts w:hint="eastAsia" w:ascii="仿宋_GB2312" w:hAnsi="仿宋_GB2312" w:eastAsia="仿宋_GB2312" w:cs="仿宋_GB2312"/>
          <w:color w:val="000000"/>
          <w:sz w:val="24"/>
          <w:szCs w:val="24"/>
          <w:u w:val="none"/>
        </w:rPr>
        <w:tab/>
      </w:r>
      <w:r>
        <w:rPr>
          <w:rFonts w:hint="eastAsia" w:ascii="仿宋_GB2312" w:hAnsi="仿宋_GB2312" w:eastAsia="仿宋_GB2312" w:cs="仿宋_GB2312"/>
          <w:color w:val="000000"/>
          <w:sz w:val="24"/>
          <w:szCs w:val="24"/>
          <w:u w:val="none"/>
        </w:rPr>
        <w:t>规范性引用文件</w:t>
      </w:r>
      <w:r>
        <w:rPr>
          <w:rFonts w:hint="eastAsia" w:ascii="仿宋_GB2312" w:hAnsi="仿宋_GB2312" w:eastAsia="仿宋_GB2312" w:cs="仿宋_GB2312"/>
          <w:color w:val="000000"/>
          <w:sz w:val="24"/>
          <w:szCs w:val="24"/>
          <w:u w:val="none"/>
        </w:rPr>
        <w:fldChar w:fldCharType="end"/>
      </w:r>
    </w:p>
    <w:p>
      <w:pPr>
        <w:keepNext w:val="0"/>
        <w:keepLines w:val="0"/>
        <w:pageBreakBefore w:val="0"/>
        <w:widowControl w:val="0"/>
        <w:kinsoku/>
        <w:wordWrap/>
        <w:overflowPunct/>
        <w:topLinePunct w:val="0"/>
        <w:autoSpaceDN/>
        <w:bidi w:val="0"/>
        <w:spacing w:beforeAutospacing="0" w:afterAutospacing="0" w:line="500" w:lineRule="exact"/>
        <w:ind w:left="0"/>
        <w:textAlignment w:val="auto"/>
        <w:rPr>
          <w:rFonts w:hint="eastAsia" w:ascii="仿宋_GB2312" w:hAnsi="仿宋_GB2312" w:eastAsia="仿宋_GB2312" w:cs="仿宋_GB2312"/>
          <w:color w:val="000000"/>
          <w:szCs w:val="21"/>
          <w:u w:val="none"/>
        </w:rPr>
      </w:pPr>
      <w:r>
        <w:rPr>
          <w:rFonts w:hint="eastAsia" w:ascii="仿宋_GB2312" w:hAnsi="仿宋_GB2312" w:eastAsia="仿宋_GB2312" w:cs="仿宋_GB2312"/>
          <w:u w:val="none"/>
        </w:rPr>
        <w:fldChar w:fldCharType="begin"/>
      </w:r>
      <w:r>
        <w:rPr>
          <w:rFonts w:hint="eastAsia" w:ascii="仿宋_GB2312" w:hAnsi="仿宋_GB2312" w:eastAsia="仿宋_GB2312" w:cs="仿宋_GB2312"/>
          <w:u w:val="none"/>
        </w:rPr>
        <w:instrText xml:space="preserve"> HYPERLINK \l "_Toc459727159" </w:instrText>
      </w:r>
      <w:r>
        <w:rPr>
          <w:rFonts w:hint="eastAsia" w:ascii="仿宋_GB2312" w:hAnsi="仿宋_GB2312" w:eastAsia="仿宋_GB2312" w:cs="仿宋_GB2312"/>
          <w:u w:val="none"/>
        </w:rPr>
        <w:fldChar w:fldCharType="separate"/>
      </w:r>
      <w:r>
        <w:rPr>
          <w:rFonts w:hint="eastAsia" w:ascii="仿宋_GB2312" w:hAnsi="仿宋_GB2312" w:eastAsia="仿宋_GB2312" w:cs="仿宋_GB2312"/>
          <w:color w:val="000000"/>
          <w:sz w:val="24"/>
          <w:szCs w:val="24"/>
          <w:u w:val="none"/>
        </w:rPr>
        <w:t>3. 术语和定义</w:t>
      </w:r>
      <w:r>
        <w:rPr>
          <w:rFonts w:hint="eastAsia" w:ascii="仿宋_GB2312" w:hAnsi="仿宋_GB2312" w:eastAsia="仿宋_GB2312" w:cs="仿宋_GB2312"/>
          <w:color w:val="000000"/>
          <w:sz w:val="24"/>
          <w:szCs w:val="24"/>
          <w:u w:val="none"/>
        </w:rPr>
        <w:fldChar w:fldCharType="end"/>
      </w:r>
    </w:p>
    <w:p>
      <w:pPr>
        <w:keepNext w:val="0"/>
        <w:keepLines w:val="0"/>
        <w:pageBreakBefore w:val="0"/>
        <w:widowControl w:val="0"/>
        <w:kinsoku/>
        <w:wordWrap/>
        <w:overflowPunct/>
        <w:topLinePunct w:val="0"/>
        <w:autoSpaceDN/>
        <w:bidi w:val="0"/>
        <w:spacing w:beforeAutospacing="0" w:afterAutospacing="0" w:line="500" w:lineRule="exact"/>
        <w:ind w:left="0"/>
        <w:textAlignment w:val="auto"/>
        <w:rPr>
          <w:rFonts w:hint="eastAsia" w:ascii="仿宋_GB2312" w:hAnsi="仿宋_GB2312" w:eastAsia="仿宋_GB2312" w:cs="仿宋_GB2312"/>
          <w:szCs w:val="21"/>
          <w:u w:val="none"/>
        </w:rPr>
      </w:pPr>
      <w:r>
        <w:rPr>
          <w:rFonts w:hint="eastAsia" w:ascii="仿宋_GB2312" w:hAnsi="仿宋_GB2312" w:eastAsia="仿宋_GB2312" w:cs="仿宋_GB2312"/>
          <w:color w:val="000000"/>
          <w:sz w:val="24"/>
          <w:szCs w:val="24"/>
          <w:u w:val="none"/>
        </w:rPr>
        <w:t>4.</w:t>
      </w:r>
      <w:r>
        <w:rPr>
          <w:rFonts w:hint="eastAsia" w:ascii="仿宋_GB2312" w:hAnsi="仿宋_GB2312" w:eastAsia="仿宋_GB2312" w:cs="仿宋_GB2312"/>
          <w:color w:val="000000"/>
          <w:sz w:val="24"/>
          <w:szCs w:val="24"/>
          <w:u w:val="none"/>
        </w:rPr>
        <w:tab/>
      </w:r>
      <w:r>
        <w:rPr>
          <w:rFonts w:hint="eastAsia" w:ascii="仿宋_GB2312" w:hAnsi="仿宋_GB2312" w:eastAsia="仿宋_GB2312" w:cs="仿宋_GB2312"/>
          <w:color w:val="000000"/>
          <w:sz w:val="24"/>
          <w:szCs w:val="24"/>
          <w:u w:val="none"/>
        </w:rPr>
        <w:t>评价要求</w:t>
      </w:r>
      <w:r>
        <w:rPr>
          <w:rFonts w:hint="eastAsia" w:ascii="仿宋_GB2312" w:hAnsi="仿宋_GB2312" w:eastAsia="仿宋_GB2312" w:cs="仿宋_GB2312"/>
          <w:color w:val="000000"/>
          <w:sz w:val="24"/>
          <w:szCs w:val="24"/>
          <w:u w:val="none"/>
        </w:rPr>
        <w:tab/>
      </w:r>
    </w:p>
    <w:p>
      <w:pPr>
        <w:keepNext w:val="0"/>
        <w:keepLines w:val="0"/>
        <w:pageBreakBefore w:val="0"/>
        <w:widowControl w:val="0"/>
        <w:kinsoku/>
        <w:wordWrap/>
        <w:overflowPunct/>
        <w:topLinePunct w:val="0"/>
        <w:autoSpaceDN/>
        <w:bidi w:val="0"/>
        <w:spacing w:beforeAutospacing="0" w:afterAutospacing="0" w:line="500" w:lineRule="exact"/>
        <w:ind w:left="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u w:val="none"/>
        </w:rPr>
        <w:t>5.</w:t>
      </w:r>
      <w:r>
        <w:rPr>
          <w:rFonts w:hint="eastAsia" w:ascii="仿宋_GB2312" w:hAnsi="仿宋_GB2312" w:eastAsia="仿宋_GB2312" w:cs="仿宋_GB2312"/>
          <w:u w:val="none"/>
        </w:rPr>
        <w:fldChar w:fldCharType="begin"/>
      </w:r>
      <w:r>
        <w:rPr>
          <w:rFonts w:hint="eastAsia" w:ascii="仿宋_GB2312" w:hAnsi="仿宋_GB2312" w:eastAsia="仿宋_GB2312" w:cs="仿宋_GB2312"/>
          <w:u w:val="none"/>
        </w:rPr>
        <w:instrText xml:space="preserve"> HYPERLINK \l "_Toc459727160" </w:instrText>
      </w:r>
      <w:r>
        <w:rPr>
          <w:rFonts w:hint="eastAsia" w:ascii="仿宋_GB2312" w:hAnsi="仿宋_GB2312" w:eastAsia="仿宋_GB2312" w:cs="仿宋_GB2312"/>
          <w:u w:val="none"/>
        </w:rPr>
        <w:fldChar w:fldCharType="separate"/>
      </w:r>
      <w:r>
        <w:rPr>
          <w:rFonts w:hint="eastAsia" w:ascii="仿宋_GB2312" w:hAnsi="仿宋_GB2312" w:eastAsia="仿宋_GB2312" w:cs="仿宋_GB2312"/>
          <w:color w:val="000000"/>
          <w:sz w:val="24"/>
          <w:szCs w:val="24"/>
          <w:u w:val="none"/>
        </w:rPr>
        <w:tab/>
      </w:r>
      <w:r>
        <w:rPr>
          <w:rFonts w:hint="eastAsia" w:ascii="仿宋_GB2312" w:hAnsi="仿宋_GB2312" w:eastAsia="仿宋_GB2312" w:cs="仿宋_GB2312"/>
          <w:color w:val="000000"/>
          <w:sz w:val="24"/>
          <w:szCs w:val="24"/>
          <w:u w:val="none"/>
        </w:rPr>
        <w:t>评价和评价方法</w:t>
      </w:r>
      <w:r>
        <w:rPr>
          <w:rFonts w:hint="eastAsia" w:ascii="仿宋_GB2312" w:hAnsi="仿宋_GB2312" w:eastAsia="仿宋_GB2312" w:cs="仿宋_GB2312"/>
          <w:color w:val="000000"/>
          <w:sz w:val="24"/>
          <w:szCs w:val="24"/>
          <w:u w:val="none"/>
        </w:rPr>
        <w:tab/>
      </w:r>
      <w:r>
        <w:rPr>
          <w:rFonts w:hint="eastAsia" w:ascii="仿宋_GB2312" w:hAnsi="仿宋_GB2312" w:eastAsia="仿宋_GB2312" w:cs="仿宋_GB2312"/>
          <w:color w:val="000000"/>
          <w:sz w:val="24"/>
          <w:szCs w:val="24"/>
          <w:u w:val="none"/>
        </w:rPr>
        <w:fldChar w:fldCharType="end"/>
      </w:r>
    </w:p>
    <w:p>
      <w:pPr>
        <w:keepNext w:val="0"/>
        <w:keepLines w:val="0"/>
        <w:pageBreakBefore w:val="0"/>
        <w:widowControl w:val="0"/>
        <w:kinsoku/>
        <w:wordWrap/>
        <w:overflowPunct/>
        <w:topLinePunct w:val="0"/>
        <w:autoSpaceDN/>
        <w:bidi w:val="0"/>
        <w:spacing w:beforeAutospacing="0" w:afterAutospacing="0" w:line="500" w:lineRule="exact"/>
        <w:ind w:left="0"/>
        <w:textAlignment w:val="auto"/>
        <w:rPr>
          <w:rFonts w:hint="eastAsia" w:ascii="仿宋_GB2312" w:hAnsi="仿宋_GB2312" w:eastAsia="仿宋_GB2312" w:cs="仿宋_GB2312"/>
          <w:color w:val="000000"/>
          <w:sz w:val="24"/>
          <w:szCs w:val="24"/>
          <w:u w:val="none"/>
        </w:rPr>
      </w:pPr>
      <w:r>
        <w:rPr>
          <w:rFonts w:hint="eastAsia" w:ascii="仿宋_GB2312" w:hAnsi="仿宋_GB2312" w:eastAsia="仿宋_GB2312" w:cs="仿宋_GB2312"/>
          <w:u w:val="none"/>
        </w:rPr>
        <w:fldChar w:fldCharType="begin"/>
      </w:r>
      <w:r>
        <w:rPr>
          <w:rFonts w:hint="eastAsia" w:ascii="仿宋_GB2312" w:hAnsi="仿宋_GB2312" w:eastAsia="仿宋_GB2312" w:cs="仿宋_GB2312"/>
          <w:u w:val="none"/>
        </w:rPr>
        <w:instrText xml:space="preserve"> HYPERLINK \l "_Toc459727161" </w:instrText>
      </w:r>
      <w:r>
        <w:rPr>
          <w:rFonts w:hint="eastAsia" w:ascii="仿宋_GB2312" w:hAnsi="仿宋_GB2312" w:eastAsia="仿宋_GB2312" w:cs="仿宋_GB2312"/>
          <w:u w:val="none"/>
        </w:rPr>
        <w:fldChar w:fldCharType="separate"/>
      </w:r>
      <w:r>
        <w:rPr>
          <w:rFonts w:hint="eastAsia" w:ascii="仿宋_GB2312" w:hAnsi="仿宋_GB2312" w:eastAsia="仿宋_GB2312" w:cs="仿宋_GB2312"/>
          <w:color w:val="000000"/>
          <w:sz w:val="24"/>
          <w:szCs w:val="24"/>
          <w:u w:val="none"/>
        </w:rPr>
        <w:t>附录A</w:t>
      </w:r>
      <w:r>
        <w:rPr>
          <w:rFonts w:hint="eastAsia" w:ascii="仿宋_GB2312" w:hAnsi="仿宋_GB2312" w:eastAsia="仿宋_GB2312" w:cs="仿宋_GB2312"/>
          <w:color w:val="000000"/>
          <w:sz w:val="24"/>
          <w:szCs w:val="24"/>
          <w:u w:val="none"/>
          <w:lang w:val="en-US" w:eastAsia="zh-CN"/>
        </w:rPr>
        <w:t xml:space="preserve">  </w:t>
      </w:r>
      <w:r>
        <w:rPr>
          <w:rFonts w:hint="eastAsia" w:ascii="仿宋_GB2312" w:hAnsi="仿宋_GB2312" w:eastAsia="仿宋_GB2312" w:cs="仿宋_GB2312"/>
          <w:color w:val="000000"/>
          <w:sz w:val="24"/>
          <w:szCs w:val="24"/>
          <w:u w:val="none"/>
        </w:rPr>
        <w:t>渭南质量奖（制造业、服务业、工程建设业）评价准则评分条款分值表</w:t>
      </w:r>
      <w:r>
        <w:rPr>
          <w:rFonts w:hint="eastAsia" w:ascii="仿宋_GB2312" w:hAnsi="仿宋_GB2312" w:eastAsia="仿宋_GB2312" w:cs="仿宋_GB2312"/>
          <w:color w:val="000000"/>
          <w:sz w:val="24"/>
          <w:szCs w:val="24"/>
          <w:u w:val="none"/>
        </w:rPr>
        <w:fldChar w:fldCharType="end"/>
      </w:r>
      <w:r>
        <w:rPr>
          <w:rFonts w:hint="eastAsia" w:ascii="仿宋_GB2312" w:hAnsi="仿宋_GB2312" w:eastAsia="仿宋_GB2312" w:cs="仿宋_GB2312"/>
          <w:color w:val="000000"/>
          <w:sz w:val="24"/>
          <w:szCs w:val="24"/>
          <w:u w:val="none"/>
        </w:rPr>
        <w:t>（规范性附录）</w:t>
      </w:r>
    </w:p>
    <w:p>
      <w:pPr>
        <w:keepNext w:val="0"/>
        <w:keepLines w:val="0"/>
        <w:pageBreakBefore w:val="0"/>
        <w:widowControl w:val="0"/>
        <w:kinsoku/>
        <w:wordWrap/>
        <w:overflowPunct/>
        <w:topLinePunct w:val="0"/>
        <w:autoSpaceDN/>
        <w:bidi w:val="0"/>
        <w:spacing w:beforeAutospacing="0" w:afterAutospacing="0" w:line="500" w:lineRule="exact"/>
        <w:ind w:left="0"/>
        <w:textAlignment w:val="auto"/>
        <w:rPr>
          <w:rFonts w:ascii="宋体" w:hAnsi="宋体" w:eastAsia="宋体" w:cs="Times New Roman"/>
          <w:szCs w:val="21"/>
        </w:rPr>
      </w:pPr>
      <w:r>
        <w:rPr>
          <w:rFonts w:hint="eastAsia" w:ascii="宋体" w:hAnsi="宋体" w:eastAsia="宋体" w:cs="Times New Roman"/>
          <w:szCs w:val="21"/>
        </w:rPr>
        <w:t xml:space="preserve"> </w:t>
      </w:r>
    </w:p>
    <w:p>
      <w:pPr>
        <w:keepNext w:val="0"/>
        <w:keepLines w:val="0"/>
        <w:pageBreakBefore w:val="0"/>
        <w:widowControl w:val="0"/>
        <w:kinsoku/>
        <w:wordWrap/>
        <w:overflowPunct/>
        <w:topLinePunct w:val="0"/>
        <w:autoSpaceDN/>
        <w:bidi w:val="0"/>
        <w:spacing w:beforeAutospacing="0" w:afterAutospacing="0" w:line="500" w:lineRule="exact"/>
        <w:ind w:left="0"/>
        <w:textAlignment w:val="auto"/>
        <w:rPr>
          <w:rFonts w:ascii="Times New Roman" w:hAnsi="Times New Roman" w:eastAsia="宋体" w:cs="Times New Roman"/>
          <w:szCs w:val="21"/>
        </w:rPr>
      </w:pPr>
      <w:bookmarkStart w:id="2" w:name="_Toc459727150"/>
      <w:bookmarkEnd w:id="2"/>
      <w:r>
        <w:rPr>
          <w:rFonts w:hint="eastAsia" w:ascii="宋体" w:hAnsi="宋体" w:eastAsia="宋体" w:cs="Times New Roman"/>
          <w:sz w:val="24"/>
          <w:szCs w:val="24"/>
        </w:rPr>
        <w:t xml:space="preserve">  </w:t>
      </w:r>
    </w:p>
    <w:p>
      <w:pPr>
        <w:keepNext w:val="0"/>
        <w:keepLines w:val="0"/>
        <w:pageBreakBefore w:val="0"/>
        <w:widowControl w:val="0"/>
        <w:kinsoku/>
        <w:wordWrap/>
        <w:overflowPunct/>
        <w:topLinePunct w:val="0"/>
        <w:autoSpaceDN/>
        <w:bidi w:val="0"/>
        <w:spacing w:beforeAutospacing="0" w:afterAutospacing="0" w:line="500" w:lineRule="exact"/>
        <w:ind w:left="0"/>
        <w:jc w:val="left"/>
        <w:textAlignment w:val="auto"/>
        <w:rPr>
          <w:rFonts w:ascii="黑体" w:hAnsi="黑体" w:eastAsia="黑体" w:cs="宋体"/>
          <w:kern w:val="44"/>
          <w:sz w:val="32"/>
          <w:szCs w:val="32"/>
        </w:rPr>
        <w:sectPr>
          <w:footerReference r:id="rId4" w:type="default"/>
          <w:pgSz w:w="11907" w:h="16839"/>
          <w:pgMar w:top="1418" w:right="1197" w:bottom="1134" w:left="1418" w:header="720" w:footer="720" w:gutter="0"/>
          <w:pgBorders>
            <w:top w:val="none" w:sz="0" w:space="0"/>
            <w:left w:val="none" w:sz="0" w:space="0"/>
            <w:bottom w:val="none" w:sz="0" w:space="0"/>
            <w:right w:val="none" w:sz="0" w:space="0"/>
          </w:pgBorders>
          <w:pgNumType w:fmt="numberInDash" w:start="1"/>
          <w:cols w:space="720" w:num="1"/>
          <w:docGrid w:type="lines" w:linePitch="312" w:charSpace="0"/>
        </w:sectPr>
      </w:pPr>
    </w:p>
    <w:p>
      <w:pPr>
        <w:keepNext w:val="0"/>
        <w:keepLines w:val="0"/>
        <w:pageBreakBefore w:val="0"/>
        <w:widowControl w:val="0"/>
        <w:kinsoku/>
        <w:wordWrap/>
        <w:overflowPunct/>
        <w:topLinePunct w:val="0"/>
        <w:autoSpaceDN/>
        <w:bidi w:val="0"/>
        <w:adjustRightInd w:val="0"/>
        <w:snapToGrid w:val="0"/>
        <w:spacing w:beforeAutospacing="0" w:afterAutospacing="0" w:line="500" w:lineRule="exact"/>
        <w:jc w:val="center"/>
        <w:textAlignment w:val="auto"/>
        <w:outlineLvl w:val="0"/>
        <w:rPr>
          <w:rFonts w:ascii="黑体" w:hAnsi="黑体" w:eastAsia="黑体" w:cs="宋体"/>
          <w:kern w:val="44"/>
          <w:sz w:val="32"/>
          <w:szCs w:val="32"/>
        </w:rPr>
      </w:pPr>
      <w:bookmarkStart w:id="3" w:name="_Toc459727151"/>
      <w:bookmarkEnd w:id="3"/>
      <w:r>
        <w:rPr>
          <w:rFonts w:hint="eastAsia" w:ascii="黑体" w:hAnsi="黑体" w:eastAsia="黑体" w:cs="宋体"/>
          <w:kern w:val="44"/>
          <w:sz w:val="32"/>
          <w:szCs w:val="32"/>
        </w:rPr>
        <w:t>引</w:t>
      </w:r>
      <w:r>
        <w:rPr>
          <w:rFonts w:hint="eastAsia" w:ascii="黑体" w:hAnsi="黑体" w:eastAsia="黑体" w:cs="Times New Roman"/>
          <w:sz w:val="32"/>
          <w:szCs w:val="32"/>
        </w:rPr>
        <w:t xml:space="preserve">       </w:t>
      </w:r>
      <w:r>
        <w:rPr>
          <w:rFonts w:hint="eastAsia" w:ascii="黑体" w:hAnsi="黑体" w:eastAsia="黑体" w:cs="宋体"/>
          <w:kern w:val="44"/>
          <w:sz w:val="32"/>
          <w:szCs w:val="32"/>
        </w:rPr>
        <w:t>言</w:t>
      </w:r>
    </w:p>
    <w:p>
      <w:pPr>
        <w:keepNext w:val="0"/>
        <w:keepLines w:val="0"/>
        <w:pageBreakBefore w:val="0"/>
        <w:widowControl w:val="0"/>
        <w:kinsoku/>
        <w:wordWrap/>
        <w:overflowPunct/>
        <w:topLinePunct w:val="0"/>
        <w:autoSpaceDN/>
        <w:bidi w:val="0"/>
        <w:adjustRightInd w:val="0"/>
        <w:snapToGrid w:val="0"/>
        <w:spacing w:beforeAutospacing="0" w:afterAutospacing="0" w:line="500" w:lineRule="exact"/>
        <w:ind w:firstLine="480" w:firstLineChars="200"/>
        <w:textAlignment w:val="auto"/>
        <w:outlineLvl w:val="0"/>
        <w:rPr>
          <w:rFonts w:hint="eastAsia" w:ascii="仿宋_GB2312" w:hAnsi="仿宋_GB2312" w:eastAsia="仿宋_GB2312" w:cs="仿宋_GB2312"/>
          <w:kern w:val="44"/>
          <w:sz w:val="24"/>
          <w:szCs w:val="24"/>
        </w:rPr>
      </w:pPr>
      <w:bookmarkStart w:id="4" w:name="_Toc459727152"/>
      <w:bookmarkEnd w:id="4"/>
      <w:r>
        <w:rPr>
          <w:rFonts w:hint="eastAsia" w:ascii="仿宋_GB2312" w:hAnsi="仿宋_GB2312" w:eastAsia="仿宋_GB2312" w:cs="仿宋_GB2312"/>
          <w:kern w:val="44"/>
          <w:sz w:val="24"/>
          <w:szCs w:val="24"/>
        </w:rPr>
        <w:t>为鼓励、引导</w:t>
      </w:r>
      <w:r>
        <w:rPr>
          <w:rFonts w:hint="eastAsia" w:ascii="仿宋_GB2312" w:hAnsi="仿宋_GB2312" w:eastAsia="仿宋_GB2312" w:cs="仿宋_GB2312"/>
          <w:color w:val="000000"/>
          <w:sz w:val="24"/>
          <w:szCs w:val="24"/>
          <w:u w:val="none"/>
        </w:rPr>
        <w:t>渭南市制造业、服务业、工程建设业</w:t>
      </w:r>
      <w:r>
        <w:rPr>
          <w:rFonts w:hint="eastAsia" w:ascii="仿宋_GB2312" w:hAnsi="仿宋_GB2312" w:eastAsia="仿宋_GB2312" w:cs="仿宋_GB2312"/>
          <w:kern w:val="44"/>
          <w:sz w:val="24"/>
          <w:szCs w:val="24"/>
        </w:rPr>
        <w:t>企业追求卓越，提高经营绩效，促进企业</w:t>
      </w:r>
      <w:r>
        <w:rPr>
          <w:rFonts w:hint="eastAsia" w:ascii="仿宋_GB2312" w:hAnsi="仿宋_GB2312" w:eastAsia="仿宋_GB2312" w:cs="仿宋_GB2312"/>
          <w:kern w:val="44"/>
          <w:sz w:val="24"/>
          <w:szCs w:val="24"/>
          <w:lang w:eastAsia="zh-CN"/>
        </w:rPr>
        <w:t>提高质量管理水平</w:t>
      </w:r>
      <w:r>
        <w:rPr>
          <w:rFonts w:hint="eastAsia" w:ascii="仿宋_GB2312" w:hAnsi="仿宋_GB2312" w:eastAsia="仿宋_GB2312" w:cs="仿宋_GB2312"/>
          <w:kern w:val="44"/>
          <w:sz w:val="24"/>
          <w:szCs w:val="24"/>
        </w:rPr>
        <w:t>，根据《渭南质量奖管理办法》有关规定，制定本评价准则。</w:t>
      </w:r>
    </w:p>
    <w:p>
      <w:pPr>
        <w:keepNext w:val="0"/>
        <w:keepLines w:val="0"/>
        <w:pageBreakBefore w:val="0"/>
        <w:widowControl w:val="0"/>
        <w:kinsoku/>
        <w:wordWrap/>
        <w:overflowPunct/>
        <w:topLinePunct w:val="0"/>
        <w:autoSpaceDN/>
        <w:bidi w:val="0"/>
        <w:adjustRightInd w:val="0"/>
        <w:snapToGrid w:val="0"/>
        <w:spacing w:beforeAutospacing="0" w:afterAutospacing="0" w:line="500" w:lineRule="exact"/>
        <w:ind w:firstLine="480" w:firstLineChars="200"/>
        <w:textAlignment w:val="auto"/>
        <w:outlineLvl w:val="0"/>
        <w:rPr>
          <w:rFonts w:hint="eastAsia" w:ascii="仿宋_GB2312" w:hAnsi="仿宋_GB2312" w:eastAsia="仿宋_GB2312" w:cs="仿宋_GB2312"/>
          <w:kern w:val="44"/>
          <w:sz w:val="24"/>
          <w:szCs w:val="24"/>
        </w:rPr>
      </w:pPr>
      <w:bookmarkStart w:id="5" w:name="_Toc459727153"/>
      <w:bookmarkEnd w:id="5"/>
      <w:r>
        <w:rPr>
          <w:rFonts w:hint="eastAsia" w:ascii="仿宋_GB2312" w:hAnsi="仿宋_GB2312" w:eastAsia="仿宋_GB2312" w:cs="仿宋_GB2312"/>
          <w:kern w:val="44"/>
          <w:sz w:val="24"/>
          <w:szCs w:val="24"/>
        </w:rPr>
        <w:t>本准则参考中国质量奖的基本指导原则和要求，结合本市企业的经营环境、管理实践、质量水平和发展导向，本着“适用、易懂、聚焦”原则，规定了渭南质量奖评价要求和评价方法，适用于渭南质量奖对于</w:t>
      </w:r>
      <w:r>
        <w:rPr>
          <w:rFonts w:hint="eastAsia" w:ascii="仿宋_GB2312" w:hAnsi="仿宋_GB2312" w:eastAsia="仿宋_GB2312" w:cs="仿宋_GB2312"/>
          <w:color w:val="000000"/>
          <w:sz w:val="24"/>
          <w:szCs w:val="24"/>
          <w:u w:val="none"/>
        </w:rPr>
        <w:t>制造业、服务业、工程建设业</w:t>
      </w:r>
      <w:r>
        <w:rPr>
          <w:rFonts w:hint="eastAsia" w:ascii="仿宋_GB2312" w:hAnsi="仿宋_GB2312" w:eastAsia="仿宋_GB2312" w:cs="仿宋_GB2312"/>
          <w:kern w:val="44"/>
          <w:sz w:val="24"/>
          <w:szCs w:val="24"/>
        </w:rPr>
        <w:t>企业的评价，也可用于企业开展组织自我评价。</w:t>
      </w:r>
    </w:p>
    <w:p>
      <w:pPr>
        <w:keepNext w:val="0"/>
        <w:keepLines w:val="0"/>
        <w:pageBreakBefore w:val="0"/>
        <w:widowControl w:val="0"/>
        <w:kinsoku/>
        <w:wordWrap/>
        <w:overflowPunct/>
        <w:topLinePunct w:val="0"/>
        <w:autoSpaceDN/>
        <w:bidi w:val="0"/>
        <w:adjustRightInd w:val="0"/>
        <w:snapToGrid w:val="0"/>
        <w:spacing w:beforeAutospacing="0" w:afterAutospacing="0" w:line="500" w:lineRule="exact"/>
        <w:ind w:left="0"/>
        <w:jc w:val="center"/>
        <w:textAlignment w:val="auto"/>
        <w:rPr>
          <w:rFonts w:ascii="黑体" w:hAnsi="黑体" w:eastAsia="黑体" w:cs="Times New Roman"/>
          <w:sz w:val="32"/>
          <w:szCs w:val="32"/>
        </w:rPr>
      </w:pPr>
      <w:bookmarkStart w:id="6" w:name="_Toc459727154"/>
      <w:bookmarkEnd w:id="6"/>
      <w:r>
        <w:rPr>
          <w:rFonts w:hint="eastAsia" w:ascii="黑体" w:hAnsi="黑体" w:eastAsia="黑体" w:cs="Times New Roman"/>
          <w:sz w:val="32"/>
          <w:szCs w:val="32"/>
        </w:rPr>
        <w:t xml:space="preserve"> </w:t>
      </w:r>
    </w:p>
    <w:p>
      <w:pPr>
        <w:keepNext w:val="0"/>
        <w:keepLines w:val="0"/>
        <w:pageBreakBefore w:val="0"/>
        <w:widowControl w:val="0"/>
        <w:kinsoku/>
        <w:wordWrap/>
        <w:overflowPunct/>
        <w:topLinePunct w:val="0"/>
        <w:autoSpaceDN/>
        <w:bidi w:val="0"/>
        <w:adjustRightInd w:val="0"/>
        <w:snapToGrid w:val="0"/>
        <w:spacing w:beforeAutospacing="0" w:afterAutospacing="0" w:line="500" w:lineRule="exact"/>
        <w:ind w:left="0"/>
        <w:jc w:val="center"/>
        <w:textAlignment w:val="auto"/>
        <w:rPr>
          <w:rFonts w:ascii="黑体" w:hAnsi="黑体" w:eastAsia="黑体" w:cs="Times New Roman"/>
          <w:sz w:val="32"/>
          <w:szCs w:val="32"/>
        </w:rPr>
      </w:pPr>
      <w:r>
        <w:rPr>
          <w:rFonts w:hint="eastAsia" w:ascii="黑体" w:hAnsi="黑体" w:eastAsia="黑体" w:cs="Times New Roman"/>
          <w:sz w:val="32"/>
          <w:szCs w:val="32"/>
        </w:rPr>
        <w:t xml:space="preserve"> </w:t>
      </w:r>
    </w:p>
    <w:p>
      <w:pPr>
        <w:keepNext w:val="0"/>
        <w:keepLines w:val="0"/>
        <w:pageBreakBefore w:val="0"/>
        <w:widowControl w:val="0"/>
        <w:kinsoku/>
        <w:wordWrap/>
        <w:overflowPunct/>
        <w:topLinePunct w:val="0"/>
        <w:autoSpaceDN/>
        <w:bidi w:val="0"/>
        <w:adjustRightInd w:val="0"/>
        <w:snapToGrid w:val="0"/>
        <w:spacing w:beforeAutospacing="0" w:afterAutospacing="0" w:line="500" w:lineRule="exact"/>
        <w:ind w:left="0"/>
        <w:jc w:val="center"/>
        <w:textAlignment w:val="auto"/>
        <w:rPr>
          <w:rFonts w:ascii="黑体" w:hAnsi="黑体" w:eastAsia="黑体" w:cs="Times New Roman"/>
          <w:sz w:val="32"/>
          <w:szCs w:val="32"/>
        </w:rPr>
      </w:pPr>
      <w:r>
        <w:rPr>
          <w:rFonts w:hint="eastAsia" w:ascii="黑体" w:hAnsi="黑体" w:eastAsia="黑体" w:cs="Times New Roman"/>
          <w:sz w:val="32"/>
          <w:szCs w:val="32"/>
        </w:rPr>
        <w:t xml:space="preserve"> </w:t>
      </w:r>
    </w:p>
    <w:p>
      <w:pPr>
        <w:keepNext w:val="0"/>
        <w:keepLines w:val="0"/>
        <w:pageBreakBefore w:val="0"/>
        <w:widowControl w:val="0"/>
        <w:kinsoku/>
        <w:wordWrap/>
        <w:overflowPunct/>
        <w:topLinePunct w:val="0"/>
        <w:autoSpaceDN/>
        <w:bidi w:val="0"/>
        <w:adjustRightInd w:val="0"/>
        <w:snapToGrid w:val="0"/>
        <w:spacing w:beforeAutospacing="0" w:afterAutospacing="0" w:line="500" w:lineRule="exact"/>
        <w:ind w:left="0"/>
        <w:jc w:val="center"/>
        <w:textAlignment w:val="auto"/>
        <w:rPr>
          <w:rFonts w:ascii="黑体" w:hAnsi="黑体" w:eastAsia="黑体" w:cs="Times New Roman"/>
          <w:sz w:val="32"/>
          <w:szCs w:val="32"/>
        </w:rPr>
      </w:pPr>
      <w:r>
        <w:rPr>
          <w:rFonts w:hint="eastAsia" w:ascii="黑体" w:hAnsi="黑体" w:eastAsia="黑体" w:cs="Times New Roman"/>
          <w:sz w:val="32"/>
          <w:szCs w:val="32"/>
        </w:rPr>
        <w:t xml:space="preserve"> </w:t>
      </w:r>
    </w:p>
    <w:p>
      <w:pPr>
        <w:keepNext w:val="0"/>
        <w:keepLines w:val="0"/>
        <w:pageBreakBefore w:val="0"/>
        <w:widowControl w:val="0"/>
        <w:kinsoku/>
        <w:wordWrap/>
        <w:overflowPunct/>
        <w:topLinePunct w:val="0"/>
        <w:autoSpaceDN/>
        <w:bidi w:val="0"/>
        <w:spacing w:beforeAutospacing="0" w:afterAutospacing="0" w:line="500" w:lineRule="exact"/>
        <w:ind w:left="0"/>
        <w:jc w:val="left"/>
        <w:textAlignment w:val="auto"/>
        <w:rPr>
          <w:rFonts w:ascii="黑体" w:hAnsi="黑体" w:eastAsia="黑体" w:cs="Times New Roman"/>
          <w:sz w:val="28"/>
          <w:szCs w:val="28"/>
        </w:rPr>
        <w:sectPr>
          <w:footerReference r:id="rId5" w:type="default"/>
          <w:pgSz w:w="11905" w:h="16838"/>
          <w:pgMar w:top="1440" w:right="1803" w:bottom="1440" w:left="1803" w:header="720" w:footer="720" w:gutter="0"/>
          <w:pgBorders>
            <w:top w:val="none" w:sz="0" w:space="0"/>
            <w:left w:val="none" w:sz="0" w:space="0"/>
            <w:bottom w:val="none" w:sz="0" w:space="0"/>
            <w:right w:val="none" w:sz="0" w:space="0"/>
          </w:pgBorders>
          <w:pgNumType w:fmt="numberInDash"/>
          <w:cols w:space="720" w:num="1"/>
          <w:docGrid w:type="lines" w:linePitch="317" w:charSpace="0"/>
        </w:sectPr>
      </w:pPr>
    </w:p>
    <w:p>
      <w:pPr>
        <w:keepNext w:val="0"/>
        <w:keepLines w:val="0"/>
        <w:pageBreakBefore w:val="0"/>
        <w:widowControl w:val="0"/>
        <w:kinsoku/>
        <w:wordWrap/>
        <w:overflowPunct/>
        <w:topLinePunct w:val="0"/>
        <w:autoSpaceDN/>
        <w:bidi w:val="0"/>
        <w:spacing w:beforeAutospacing="0" w:afterAutospacing="0" w:line="500" w:lineRule="exact"/>
        <w:ind w:left="0"/>
        <w:jc w:val="center"/>
        <w:textAlignment w:val="auto"/>
        <w:rPr>
          <w:rFonts w:ascii="黑体" w:hAnsi="黑体" w:eastAsia="黑体" w:cs="Times New Roman"/>
          <w:sz w:val="28"/>
          <w:szCs w:val="28"/>
        </w:rPr>
      </w:pPr>
      <w:r>
        <w:rPr>
          <w:rFonts w:hint="eastAsia" w:ascii="黑体" w:hAnsi="黑体" w:eastAsia="黑体" w:cs="Times New Roman"/>
          <w:sz w:val="28"/>
          <w:szCs w:val="28"/>
        </w:rPr>
        <w:t>渭南质量奖评价准则</w:t>
      </w:r>
    </w:p>
    <w:p>
      <w:pPr>
        <w:keepNext w:val="0"/>
        <w:keepLines w:val="0"/>
        <w:pageBreakBefore w:val="0"/>
        <w:widowControl w:val="0"/>
        <w:kinsoku/>
        <w:wordWrap/>
        <w:overflowPunct/>
        <w:topLinePunct w:val="0"/>
        <w:autoSpaceDN/>
        <w:bidi w:val="0"/>
        <w:spacing w:beforeAutospacing="0" w:afterAutospacing="0" w:line="500" w:lineRule="exact"/>
        <w:ind w:left="0"/>
        <w:textAlignment w:val="auto"/>
        <w:rPr>
          <w:rFonts w:ascii="黑体" w:hAnsi="黑体" w:eastAsia="黑体" w:cs="Times New Roman"/>
          <w:b/>
          <w:bCs/>
          <w:kern w:val="0"/>
          <w:sz w:val="24"/>
          <w:szCs w:val="24"/>
        </w:rPr>
      </w:pPr>
      <w:bookmarkStart w:id="7" w:name="_Toc459727156"/>
      <w:bookmarkEnd w:id="7"/>
      <w:r>
        <w:rPr>
          <w:rFonts w:hint="eastAsia" w:ascii="黑体" w:hAnsi="黑体" w:eastAsia="黑体" w:cs="Times New Roman"/>
          <w:b w:val="0"/>
          <w:bCs w:val="0"/>
          <w:kern w:val="0"/>
          <w:sz w:val="24"/>
          <w:szCs w:val="24"/>
          <w:lang w:val="en-US" w:eastAsia="zh-CN"/>
        </w:rPr>
        <w:t>1.</w:t>
      </w:r>
      <w:r>
        <w:rPr>
          <w:rFonts w:hint="eastAsia" w:ascii="黑体" w:hAnsi="黑体" w:eastAsia="黑体" w:cs="Times New Roman"/>
          <w:b w:val="0"/>
          <w:bCs w:val="0"/>
          <w:kern w:val="0"/>
          <w:sz w:val="24"/>
          <w:szCs w:val="24"/>
        </w:rPr>
        <w:t>范围</w:t>
      </w:r>
    </w:p>
    <w:p>
      <w:pPr>
        <w:keepNext w:val="0"/>
        <w:keepLines w:val="0"/>
        <w:pageBreakBefore w:val="0"/>
        <w:widowControl w:val="0"/>
        <w:kinsoku/>
        <w:wordWrap/>
        <w:overflowPunct/>
        <w:topLinePunct w:val="0"/>
        <w:autoSpaceDE w:val="0"/>
        <w:autoSpaceDN/>
        <w:bidi w:val="0"/>
        <w:spacing w:beforeAutospacing="0" w:afterAutospacing="0" w:line="50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本准则规定了渭南质量奖（</w:t>
      </w:r>
      <w:r>
        <w:rPr>
          <w:rFonts w:hint="eastAsia" w:ascii="仿宋_GB2312" w:hAnsi="仿宋_GB2312" w:eastAsia="仿宋_GB2312" w:cs="仿宋_GB2312"/>
          <w:sz w:val="24"/>
          <w:szCs w:val="24"/>
          <w:lang w:eastAsia="zh-CN"/>
        </w:rPr>
        <w:t>在</w:t>
      </w:r>
      <w:r>
        <w:rPr>
          <w:rFonts w:hint="eastAsia" w:ascii="仿宋_GB2312" w:hAnsi="仿宋_GB2312" w:eastAsia="仿宋_GB2312" w:cs="仿宋_GB2312"/>
          <w:sz w:val="24"/>
          <w:szCs w:val="24"/>
        </w:rPr>
        <w:t>制造业、服务业、工程建设业</w:t>
      </w:r>
      <w:r>
        <w:rPr>
          <w:rFonts w:hint="eastAsia" w:ascii="仿宋_GB2312" w:hAnsi="仿宋_GB2312" w:eastAsia="仿宋_GB2312" w:cs="仿宋_GB2312"/>
          <w:sz w:val="24"/>
          <w:szCs w:val="24"/>
          <w:lang w:eastAsia="zh-CN"/>
        </w:rPr>
        <w:t>领域</w:t>
      </w:r>
      <w:r>
        <w:rPr>
          <w:rFonts w:hint="eastAsia" w:ascii="仿宋_GB2312" w:hAnsi="仿宋_GB2312" w:eastAsia="仿宋_GB2312" w:cs="仿宋_GB2312"/>
          <w:sz w:val="24"/>
          <w:szCs w:val="24"/>
        </w:rPr>
        <w:t>）的评价要求和评价方法。</w:t>
      </w:r>
    </w:p>
    <w:p>
      <w:pPr>
        <w:keepNext w:val="0"/>
        <w:keepLines w:val="0"/>
        <w:pageBreakBefore w:val="0"/>
        <w:widowControl w:val="0"/>
        <w:kinsoku/>
        <w:wordWrap/>
        <w:overflowPunct/>
        <w:topLinePunct w:val="0"/>
        <w:autoSpaceDE w:val="0"/>
        <w:autoSpaceDN/>
        <w:bidi w:val="0"/>
        <w:spacing w:beforeAutospacing="0" w:afterAutospacing="0" w:line="50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本准</w:t>
      </w:r>
      <w:bookmarkStart w:id="8" w:name="OLE_LINK1"/>
      <w:bookmarkEnd w:id="8"/>
      <w:bookmarkStart w:id="9" w:name="OLE_LINK2"/>
      <w:r>
        <w:rPr>
          <w:rFonts w:hint="eastAsia" w:ascii="仿宋_GB2312" w:hAnsi="仿宋_GB2312" w:eastAsia="仿宋_GB2312" w:cs="仿宋_GB2312"/>
          <w:sz w:val="24"/>
          <w:szCs w:val="24"/>
        </w:rPr>
        <w:t>则</w:t>
      </w:r>
      <w:bookmarkEnd w:id="9"/>
      <w:r>
        <w:rPr>
          <w:rFonts w:hint="eastAsia" w:ascii="仿宋_GB2312" w:hAnsi="仿宋_GB2312" w:eastAsia="仿宋_GB2312" w:cs="仿宋_GB2312"/>
          <w:sz w:val="24"/>
          <w:szCs w:val="24"/>
        </w:rPr>
        <w:t>适用于渭南质量奖对于</w:t>
      </w:r>
      <w:r>
        <w:rPr>
          <w:rFonts w:hint="eastAsia" w:ascii="仿宋_GB2312" w:hAnsi="仿宋_GB2312" w:eastAsia="仿宋_GB2312" w:cs="仿宋_GB2312"/>
          <w:color w:val="000000"/>
          <w:sz w:val="24"/>
          <w:szCs w:val="24"/>
          <w:u w:val="none"/>
        </w:rPr>
        <w:t>制造业、服务业、工程建设业</w:t>
      </w:r>
      <w:r>
        <w:rPr>
          <w:rFonts w:hint="eastAsia" w:ascii="仿宋_GB2312" w:hAnsi="仿宋_GB2312" w:eastAsia="仿宋_GB2312" w:cs="仿宋_GB2312"/>
          <w:sz w:val="24"/>
          <w:szCs w:val="24"/>
          <w:lang w:val="en-US" w:eastAsia="zh-CN"/>
        </w:rPr>
        <w:t>组织</w:t>
      </w:r>
      <w:r>
        <w:rPr>
          <w:rFonts w:hint="eastAsia" w:ascii="仿宋_GB2312" w:hAnsi="仿宋_GB2312" w:eastAsia="仿宋_GB2312" w:cs="仿宋_GB2312"/>
          <w:sz w:val="24"/>
          <w:szCs w:val="24"/>
        </w:rPr>
        <w:t xml:space="preserve">的评价，也可用于企业开展组织自我评价。 </w:t>
      </w:r>
    </w:p>
    <w:p>
      <w:pPr>
        <w:keepNext w:val="0"/>
        <w:keepLines w:val="0"/>
        <w:pageBreakBefore w:val="0"/>
        <w:widowControl w:val="0"/>
        <w:kinsoku/>
        <w:wordWrap/>
        <w:overflowPunct/>
        <w:topLinePunct w:val="0"/>
        <w:autoSpaceDE w:val="0"/>
        <w:autoSpaceDN/>
        <w:bidi w:val="0"/>
        <w:adjustRightInd w:val="0"/>
        <w:snapToGrid w:val="0"/>
        <w:spacing w:beforeAutospacing="0" w:afterAutospacing="0" w:line="500" w:lineRule="exact"/>
        <w:ind w:left="0"/>
        <w:textAlignment w:val="auto"/>
        <w:outlineLvl w:val="0"/>
        <w:rPr>
          <w:rFonts w:ascii="宋体" w:hAnsi="宋体" w:eastAsia="黑体" w:cs="Times New Roman"/>
          <w:b/>
          <w:bCs/>
          <w:kern w:val="0"/>
          <w:sz w:val="24"/>
          <w:szCs w:val="24"/>
        </w:rPr>
      </w:pPr>
      <w:bookmarkStart w:id="10" w:name="_Toc459727157"/>
      <w:bookmarkEnd w:id="10"/>
      <w:r>
        <w:rPr>
          <w:rFonts w:hint="eastAsia" w:ascii="黑体" w:hAnsi="黑体" w:eastAsia="黑体" w:cs="Times New Roman"/>
          <w:b w:val="0"/>
          <w:bCs w:val="0"/>
          <w:kern w:val="0"/>
          <w:sz w:val="24"/>
          <w:szCs w:val="24"/>
          <w:lang w:val="en-US" w:eastAsia="zh-CN"/>
        </w:rPr>
        <w:t>2.</w:t>
      </w:r>
      <w:r>
        <w:rPr>
          <w:rFonts w:hint="eastAsia" w:ascii="黑体" w:hAnsi="黑体" w:eastAsia="黑体" w:cs="Times New Roman"/>
          <w:b w:val="0"/>
          <w:bCs w:val="0"/>
          <w:kern w:val="0"/>
          <w:sz w:val="24"/>
          <w:szCs w:val="24"/>
        </w:rPr>
        <w:t>规范性引用文件</w:t>
      </w:r>
    </w:p>
    <w:p>
      <w:pPr>
        <w:keepNext w:val="0"/>
        <w:keepLines w:val="0"/>
        <w:pageBreakBefore w:val="0"/>
        <w:widowControl w:val="0"/>
        <w:kinsoku/>
        <w:wordWrap/>
        <w:overflowPunct/>
        <w:topLinePunct w:val="0"/>
        <w:autoSpaceDE w:val="0"/>
        <w:autoSpaceDN/>
        <w:bidi w:val="0"/>
        <w:spacing w:beforeAutospacing="0" w:afterAutospacing="0" w:line="50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下列文件对于本准则的应用是必不可少的。凡是注日期的引用文件，仅注日期的版本适用于本准则。凡是不注日期的引用文件，其最新版本（包括所有的修改单）适用于本准则。  </w:t>
      </w:r>
    </w:p>
    <w:p>
      <w:pPr>
        <w:keepNext w:val="0"/>
        <w:keepLines w:val="0"/>
        <w:pageBreakBefore w:val="0"/>
        <w:widowControl w:val="0"/>
        <w:kinsoku/>
        <w:wordWrap/>
        <w:overflowPunct/>
        <w:topLinePunct w:val="0"/>
        <w:autoSpaceDE w:val="0"/>
        <w:autoSpaceDN/>
        <w:bidi w:val="0"/>
        <w:spacing w:beforeAutospacing="0" w:afterAutospacing="0" w:line="50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19000 质量管理体系 基础和术语</w:t>
      </w:r>
    </w:p>
    <w:p>
      <w:pPr>
        <w:keepNext w:val="0"/>
        <w:keepLines w:val="0"/>
        <w:pageBreakBefore w:val="0"/>
        <w:widowControl w:val="0"/>
        <w:kinsoku/>
        <w:wordWrap/>
        <w:overflowPunct/>
        <w:topLinePunct w:val="0"/>
        <w:autoSpaceDE w:val="0"/>
        <w:autoSpaceDN/>
        <w:bidi w:val="0"/>
        <w:spacing w:beforeAutospacing="0" w:afterAutospacing="0" w:line="50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19580 卓越绩效评价准则</w:t>
      </w:r>
    </w:p>
    <w:p>
      <w:pPr>
        <w:keepNext w:val="0"/>
        <w:keepLines w:val="0"/>
        <w:pageBreakBefore w:val="0"/>
        <w:widowControl w:val="0"/>
        <w:kinsoku/>
        <w:wordWrap/>
        <w:overflowPunct/>
        <w:topLinePunct w:val="0"/>
        <w:autoSpaceDE w:val="0"/>
        <w:autoSpaceDN/>
        <w:bidi w:val="0"/>
        <w:spacing w:beforeAutospacing="0" w:afterAutospacing="0" w:line="50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32230 企业质量文化建设指南</w:t>
      </w:r>
    </w:p>
    <w:p>
      <w:pPr>
        <w:keepNext w:val="0"/>
        <w:keepLines w:val="0"/>
        <w:pageBreakBefore w:val="0"/>
        <w:widowControl w:val="0"/>
        <w:kinsoku/>
        <w:wordWrap/>
        <w:overflowPunct/>
        <w:topLinePunct w:val="0"/>
        <w:autoSpaceDE w:val="0"/>
        <w:autoSpaceDN/>
        <w:bidi w:val="0"/>
        <w:spacing w:beforeAutospacing="0" w:afterAutospacing="0" w:line="50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T/CAQ 10102—2016 组织质量管理体系成熟度评价</w:t>
      </w:r>
    </w:p>
    <w:p>
      <w:pPr>
        <w:keepNext w:val="0"/>
        <w:keepLines w:val="0"/>
        <w:pageBreakBefore w:val="0"/>
        <w:widowControl w:val="0"/>
        <w:kinsoku/>
        <w:wordWrap/>
        <w:overflowPunct/>
        <w:topLinePunct w:val="0"/>
        <w:autoSpaceDE w:val="0"/>
        <w:autoSpaceDN/>
        <w:bidi w:val="0"/>
        <w:spacing w:beforeAutospacing="0" w:afterAutospacing="0" w:line="50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T 24353-2022 风险管理 指南</w:t>
      </w:r>
      <w:bookmarkStart w:id="11" w:name="_Toc459727159"/>
      <w:bookmarkEnd w:id="11"/>
      <w:bookmarkStart w:id="12" w:name="_Toc459727158"/>
      <w:bookmarkEnd w:id="12"/>
    </w:p>
    <w:p>
      <w:pPr>
        <w:keepNext w:val="0"/>
        <w:keepLines w:val="0"/>
        <w:pageBreakBefore w:val="0"/>
        <w:widowControl w:val="0"/>
        <w:tabs>
          <w:tab w:val="left" w:pos="475"/>
        </w:tabs>
        <w:kinsoku/>
        <w:wordWrap/>
        <w:overflowPunct/>
        <w:topLinePunct w:val="0"/>
        <w:autoSpaceDN/>
        <w:bidi w:val="0"/>
        <w:adjustRightInd/>
        <w:snapToGrid/>
        <w:spacing w:beforeAutospacing="0" w:afterAutospacing="0" w:line="500" w:lineRule="exact"/>
        <w:jc w:val="left"/>
        <w:textAlignment w:val="auto"/>
        <w:rPr>
          <w:rFonts w:ascii="黑体" w:hAnsi="黑体" w:eastAsia="黑体" w:cs="Times New Roman"/>
          <w:b/>
          <w:bCs/>
          <w:kern w:val="0"/>
          <w:sz w:val="24"/>
          <w:szCs w:val="24"/>
        </w:rPr>
      </w:pPr>
      <w:r>
        <w:rPr>
          <w:rFonts w:hint="eastAsia" w:ascii="黑体" w:hAnsi="黑体" w:eastAsia="黑体" w:cs="Times New Roman"/>
          <w:b w:val="0"/>
          <w:bCs w:val="0"/>
          <w:kern w:val="0"/>
          <w:sz w:val="24"/>
          <w:szCs w:val="24"/>
          <w:lang w:val="en-US" w:eastAsia="zh-CN"/>
        </w:rPr>
        <w:t>3.</w:t>
      </w:r>
      <w:r>
        <w:rPr>
          <w:rFonts w:hint="eastAsia" w:ascii="黑体" w:hAnsi="黑体" w:eastAsia="黑体" w:cs="Times New Roman"/>
          <w:b w:val="0"/>
          <w:bCs w:val="0"/>
          <w:kern w:val="0"/>
          <w:sz w:val="24"/>
          <w:szCs w:val="24"/>
        </w:rPr>
        <w:t xml:space="preserve">术语和定义 </w:t>
      </w:r>
      <w:r>
        <w:rPr>
          <w:rFonts w:hint="eastAsia" w:ascii="黑体" w:hAnsi="黑体" w:eastAsia="黑体" w:cs="Times New Roman"/>
          <w:b/>
          <w:bCs/>
          <w:kern w:val="0"/>
          <w:sz w:val="24"/>
          <w:szCs w:val="24"/>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firstLine="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ISO9000:2015、GB/T 19000和GB/T19580界定的，以及下列术语和定义适用于本文件。</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rPr>
      </w:pPr>
      <w:r>
        <w:rPr>
          <w:rFonts w:hint="eastAsia" w:ascii="仿宋_GB2312" w:hAnsi="仿宋_GB2312" w:eastAsia="仿宋_GB2312" w:cs="仿宋_GB2312"/>
          <w:b w:val="0"/>
          <w:bCs w:val="0"/>
          <w:sz w:val="24"/>
          <w:szCs w:val="24"/>
        </w:rPr>
        <w:t>3.1 管理成熟度</w:t>
      </w:r>
      <w:r>
        <w:rPr>
          <w:rFonts w:hint="eastAsia" w:ascii="仿宋_GB2312" w:hAnsi="仿宋_GB2312" w:eastAsia="仿宋_GB2312" w:cs="仿宋_GB2312"/>
          <w:b w:val="0"/>
          <w:bCs w:val="0"/>
          <w:kern w:val="0"/>
          <w:sz w:val="19"/>
          <w:szCs w:val="19"/>
          <w:lang w:bidi="ar"/>
        </w:rPr>
        <w:t xml:space="preserve"> </w:t>
      </w:r>
    </w:p>
    <w:p>
      <w:pPr>
        <w:keepNext w:val="0"/>
        <w:keepLines w:val="0"/>
        <w:pageBreakBefore w:val="0"/>
        <w:widowControl w:val="0"/>
        <w:kinsoku/>
        <w:wordWrap/>
        <w:overflowPunct/>
        <w:topLinePunct w:val="0"/>
        <w:autoSpaceDE w:val="0"/>
        <w:autoSpaceDN/>
        <w:bidi w:val="0"/>
        <w:spacing w:beforeAutospacing="0" w:afterAutospacing="0" w:line="500" w:lineRule="exact"/>
        <w:ind w:left="0" w:firstLine="42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 xml:space="preserve">对组织管理水平或完善程度的度量。 </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 xml:space="preserve">3.2战略优势 </w:t>
      </w:r>
    </w:p>
    <w:p>
      <w:pPr>
        <w:keepNext w:val="0"/>
        <w:keepLines w:val="0"/>
        <w:pageBreakBefore w:val="0"/>
        <w:widowControl w:val="0"/>
        <w:kinsoku/>
        <w:wordWrap/>
        <w:overflowPunct/>
        <w:topLinePunct w:val="0"/>
        <w:autoSpaceDE w:val="0"/>
        <w:autoSpaceDN/>
        <w:bidi w:val="0"/>
        <w:spacing w:beforeAutospacing="0" w:afterAutospacing="0" w:line="500" w:lineRule="exact"/>
        <w:ind w:left="0" w:firstLine="42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企业拥有的对其未来的成功具有决定性影响的有利条件。</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 xml:space="preserve">3.3战略挑战 </w:t>
      </w:r>
    </w:p>
    <w:p>
      <w:pPr>
        <w:keepNext w:val="0"/>
        <w:keepLines w:val="0"/>
        <w:pageBreakBefore w:val="0"/>
        <w:widowControl w:val="0"/>
        <w:kinsoku/>
        <w:wordWrap/>
        <w:overflowPunct/>
        <w:topLinePunct w:val="0"/>
        <w:autoSpaceDE w:val="0"/>
        <w:autoSpaceDN/>
        <w:bidi w:val="0"/>
        <w:spacing w:beforeAutospacing="0" w:afterAutospacing="0" w:line="500" w:lineRule="exact"/>
        <w:ind w:left="0" w:firstLine="42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企业面临的对其未来的成功具有决定性影响的压力。</w:t>
      </w:r>
      <w:r>
        <w:rPr>
          <w:rFonts w:hint="eastAsia" w:ascii="仿宋_GB2312" w:hAnsi="仿宋_GB2312" w:eastAsia="仿宋_GB2312" w:cs="仿宋_GB2312"/>
          <w:b w:val="0"/>
          <w:bCs w:val="0"/>
          <w:sz w:val="24"/>
          <w:szCs w:val="24"/>
        </w:rPr>
        <w:tab/>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 xml:space="preserve">3.4对比企业 </w:t>
      </w:r>
    </w:p>
    <w:p>
      <w:pPr>
        <w:keepNext w:val="0"/>
        <w:keepLines w:val="0"/>
        <w:pageBreakBefore w:val="0"/>
        <w:widowControl w:val="0"/>
        <w:kinsoku/>
        <w:wordWrap/>
        <w:overflowPunct/>
        <w:topLinePunct w:val="0"/>
        <w:autoSpaceDE w:val="0"/>
        <w:autoSpaceDN/>
        <w:bidi w:val="0"/>
        <w:spacing w:beforeAutospacing="0" w:afterAutospacing="0" w:line="500" w:lineRule="exact"/>
        <w:ind w:left="0" w:firstLine="42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在企业经营的全部或部分方面的结果和过程具有可比性的企业，包括同行、竞争对手和行业内外部标杆等。</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3.5创新</w:t>
      </w:r>
    </w:p>
    <w:p>
      <w:pPr>
        <w:keepNext w:val="0"/>
        <w:keepLines w:val="0"/>
        <w:pageBreakBefore w:val="0"/>
        <w:widowControl w:val="0"/>
        <w:kinsoku/>
        <w:wordWrap/>
        <w:overflowPunct/>
        <w:topLinePunct w:val="0"/>
        <w:autoSpaceDN/>
        <w:bidi w:val="0"/>
        <w:spacing w:beforeAutospacing="0" w:afterAutospacing="0" w:line="500" w:lineRule="exact"/>
        <w:ind w:left="0"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实施有意义的变革，从而改进产品、过程或企业的有效性，并为相关方创造新价值。（质量创新是指企业在生产实践中反映的产品质量、工作、服务等以满足顾客需求为目标的不断提高的过程）</w:t>
      </w:r>
    </w:p>
    <w:p>
      <w:pPr>
        <w:keepNext w:val="0"/>
        <w:keepLines w:val="0"/>
        <w:pageBreakBefore w:val="0"/>
        <w:widowControl w:val="0"/>
        <w:kinsoku/>
        <w:wordWrap/>
        <w:overflowPunct/>
        <w:topLinePunct w:val="0"/>
        <w:autoSpaceDN/>
        <w:bidi w:val="0"/>
        <w:spacing w:beforeAutospacing="0" w:afterAutospacing="0" w:line="500" w:lineRule="exact"/>
        <w:textAlignment w:val="auto"/>
        <w:rPr>
          <w:rFonts w:ascii="黑体" w:hAnsi="黑体" w:eastAsia="黑体" w:cs="Times New Roman"/>
          <w:b w:val="0"/>
          <w:bCs w:val="0"/>
          <w:kern w:val="0"/>
          <w:sz w:val="24"/>
          <w:szCs w:val="24"/>
        </w:rPr>
      </w:pPr>
      <w:r>
        <w:rPr>
          <w:rFonts w:hint="eastAsia" w:ascii="黑体" w:hAnsi="黑体" w:eastAsia="黑体" w:cs="Times New Roman"/>
          <w:b w:val="0"/>
          <w:bCs w:val="0"/>
          <w:kern w:val="0"/>
          <w:sz w:val="24"/>
          <w:szCs w:val="24"/>
          <w:lang w:val="en-US" w:eastAsia="zh-CN"/>
        </w:rPr>
        <w:t>4.</w:t>
      </w:r>
      <w:r>
        <w:rPr>
          <w:rFonts w:hint="eastAsia" w:ascii="黑体" w:hAnsi="黑体" w:eastAsia="黑体" w:cs="Times New Roman"/>
          <w:b w:val="0"/>
          <w:bCs w:val="0"/>
          <w:kern w:val="0"/>
          <w:sz w:val="24"/>
          <w:szCs w:val="24"/>
        </w:rPr>
        <w:t xml:space="preserve">评价要求 </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4.1</w:t>
      </w:r>
      <w:r>
        <w:rPr>
          <w:rFonts w:hint="eastAsia" w:ascii="楷体" w:hAnsi="楷体" w:eastAsia="楷体" w:cs="楷体"/>
          <w:b w:val="0"/>
          <w:bCs w:val="0"/>
          <w:sz w:val="24"/>
          <w:szCs w:val="24"/>
        </w:rPr>
        <w:t>质量</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rPr>
        <w:t>4.1.1</w:t>
      </w:r>
      <w:r>
        <w:rPr>
          <w:rFonts w:hint="eastAsia" w:ascii="仿宋_GB2312" w:hAnsi="仿宋_GB2312" w:eastAsia="仿宋_GB2312" w:cs="仿宋_GB2312"/>
          <w:b/>
          <w:bCs/>
          <w:sz w:val="24"/>
          <w:szCs w:val="24"/>
        </w:rPr>
        <w:t>质量</w:t>
      </w:r>
      <w:r>
        <w:rPr>
          <w:rFonts w:hint="eastAsia" w:ascii="仿宋_GB2312" w:hAnsi="仿宋_GB2312" w:eastAsia="仿宋_GB2312" w:cs="仿宋_GB2312"/>
          <w:b/>
          <w:bCs/>
          <w:sz w:val="24"/>
          <w:szCs w:val="24"/>
          <w:lang w:val="en-US" w:eastAsia="zh-CN"/>
        </w:rPr>
        <w:t>提升</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4.1.1.1领导和质量战略</w:t>
      </w:r>
    </w:p>
    <w:p>
      <w:pPr>
        <w:keepNext w:val="0"/>
        <w:keepLines w:val="0"/>
        <w:pageBreakBefore w:val="0"/>
        <w:widowControl w:val="0"/>
        <w:kinsoku/>
        <w:wordWrap/>
        <w:overflowPunct/>
        <w:topLinePunct w:val="0"/>
        <w:autoSpaceDE w:val="0"/>
        <w:autoSpaceDN/>
        <w:bidi w:val="0"/>
        <w:spacing w:beforeAutospacing="0" w:afterAutospacing="0" w:line="500" w:lineRule="exact"/>
        <w:ind w:left="0" w:firstLine="480" w:firstLineChars="200"/>
        <w:textAlignment w:val="auto"/>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最高管理者对公司的战略发展方向有明确的定位，主持制定质量战略及质量提升方案，明确落实增品种、提品质、创品牌</w:t>
      </w:r>
      <w:r>
        <w:rPr>
          <w:rFonts w:hint="eastAsia" w:ascii="仿宋_GB2312" w:hAnsi="仿宋_GB2312" w:eastAsia="仿宋_GB2312" w:cs="仿宋_GB2312"/>
          <w:b w:val="0"/>
          <w:bCs w:val="0"/>
          <w:color w:val="000000" w:themeColor="text1"/>
          <w:sz w:val="24"/>
          <w:szCs w:val="24"/>
          <w14:textFill>
            <w14:solidFill>
              <w14:schemeClr w14:val="tx1"/>
            </w14:solidFill>
          </w14:textFill>
        </w:rPr>
        <w:t>专项活动，对战略进行部署和管理。建立首席质量官制度，持续改进产品质量。</w:t>
      </w:r>
    </w:p>
    <w:p>
      <w:pPr>
        <w:keepNext w:val="0"/>
        <w:keepLines w:val="0"/>
        <w:pageBreakBefore w:val="0"/>
        <w:widowControl w:val="0"/>
        <w:kinsoku/>
        <w:wordWrap/>
        <w:overflowPunct/>
        <w:topLinePunct w:val="0"/>
        <w:autoSpaceDE w:val="0"/>
        <w:autoSpaceDN/>
        <w:bidi w:val="0"/>
        <w:spacing w:beforeAutospacing="0" w:afterAutospacing="0" w:line="500" w:lineRule="exact"/>
        <w:ind w:left="0" w:firstLine="480" w:firstLineChars="200"/>
        <w:textAlignment w:val="auto"/>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质量战略是企业为了实现赢得消费者的信任和忠诚，为企业带来更多的市场份额和利润而制定的一种战略手段，它强调在产品研发、生产、销售等各个环节中注重质量，确保企业提供的产品和服务能够满足消费者的需求和期望。</w:t>
      </w:r>
      <w:r>
        <w:rPr>
          <w:rFonts w:hint="eastAsia" w:ascii="仿宋_GB2312" w:hAnsi="仿宋_GB2312" w:eastAsia="仿宋_GB2312" w:cs="仿宋_GB2312"/>
          <w:b w:val="0"/>
          <w:bCs w:val="0"/>
          <w:color w:val="000000" w:themeColor="text1"/>
          <w:sz w:val="24"/>
          <w:szCs w:val="24"/>
          <w14:textFill>
            <w14:solidFill>
              <w14:schemeClr w14:val="tx1"/>
            </w14:solidFill>
          </w14:textFill>
        </w:rPr>
        <w:t>质量战略是一种防御性战略，它强调企业在市场竞争中的稳健性和可持续性。在竞争激烈的市场中，质量战略要求企业不断追求卓越，注重质量管理和持续改进，保持产品的竞争力。此外，质量战略也强调企业的长期规划和持续投入，不断进行技术和管理的创新，以满足市场需求和提高企业的核心竞争力。</w:t>
      </w:r>
    </w:p>
    <w:p>
      <w:pPr>
        <w:keepNext w:val="0"/>
        <w:keepLines w:val="0"/>
        <w:pageBreakBefore w:val="0"/>
        <w:widowControl w:val="0"/>
        <w:kinsoku/>
        <w:wordWrap/>
        <w:overflowPunct/>
        <w:topLinePunct w:val="0"/>
        <w:autoSpaceDE w:val="0"/>
        <w:autoSpaceDN/>
        <w:bidi w:val="0"/>
        <w:spacing w:beforeAutospacing="0" w:afterAutospacing="0" w:line="500" w:lineRule="exact"/>
        <w:ind w:left="0"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最高管理者应系统、有效地参与和指导质量管理体系的运行,理解和满足顾客的要求和适用的法律法规要求,通过质量管理体系运行</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全面持续的评价,采取和实施提升绩效的措施,并推进措施的标准化。</w:t>
      </w:r>
    </w:p>
    <w:p>
      <w:pPr>
        <w:keepNext w:val="0"/>
        <w:keepLines w:val="0"/>
        <w:pageBreakBefore w:val="0"/>
        <w:widowControl w:val="0"/>
        <w:kinsoku/>
        <w:wordWrap/>
        <w:overflowPunct/>
        <w:topLinePunct w:val="0"/>
        <w:autoSpaceDE w:val="0"/>
        <w:autoSpaceDN/>
        <w:bidi w:val="0"/>
        <w:spacing w:beforeAutospacing="0" w:afterAutospacing="0" w:line="500" w:lineRule="exact"/>
        <w:ind w:left="0" w:firstLine="480" w:firstLineChars="200"/>
        <w:textAlignment w:val="auto"/>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val="en-US" w:eastAsia="zh-CN"/>
        </w:rPr>
        <w:t>最</w:t>
      </w:r>
      <w:r>
        <w:rPr>
          <w:rFonts w:hint="eastAsia" w:ascii="仿宋_GB2312" w:hAnsi="仿宋_GB2312" w:eastAsia="仿宋_GB2312" w:cs="仿宋_GB2312"/>
          <w:b w:val="0"/>
          <w:bCs w:val="0"/>
          <w:sz w:val="24"/>
          <w:szCs w:val="24"/>
        </w:rPr>
        <w:t>高管理</w:t>
      </w:r>
      <w:r>
        <w:rPr>
          <w:rFonts w:hint="eastAsia" w:ascii="仿宋_GB2312" w:hAnsi="仿宋_GB2312" w:eastAsia="仿宋_GB2312" w:cs="仿宋_GB2312"/>
          <w:b w:val="0"/>
          <w:bCs w:val="0"/>
          <w:sz w:val="24"/>
          <w:szCs w:val="24"/>
          <w:lang w:val="en-US" w:eastAsia="zh-CN"/>
        </w:rPr>
        <w:t>者</w:t>
      </w:r>
      <w:r>
        <w:rPr>
          <w:rFonts w:hint="eastAsia" w:ascii="仿宋_GB2312" w:hAnsi="仿宋_GB2312" w:eastAsia="仿宋_GB2312" w:cs="仿宋_GB2312"/>
          <w:b w:val="0"/>
          <w:bCs w:val="0"/>
          <w:sz w:val="24"/>
          <w:szCs w:val="24"/>
        </w:rPr>
        <w:t>需将风险管理融入</w:t>
      </w:r>
      <w:r>
        <w:rPr>
          <w:rFonts w:hint="eastAsia" w:ascii="仿宋_GB2312" w:hAnsi="仿宋_GB2312" w:eastAsia="仿宋_GB2312" w:cs="仿宋_GB2312"/>
          <w:b w:val="0"/>
          <w:bCs w:val="0"/>
          <w:sz w:val="24"/>
          <w:szCs w:val="24"/>
          <w:lang w:val="en-US" w:eastAsia="zh-CN"/>
        </w:rPr>
        <w:t>企业</w:t>
      </w:r>
      <w:r>
        <w:rPr>
          <w:rFonts w:hint="eastAsia" w:ascii="仿宋_GB2312" w:hAnsi="仿宋_GB2312" w:eastAsia="仿宋_GB2312" w:cs="仿宋_GB2312"/>
          <w:b w:val="0"/>
          <w:bCs w:val="0"/>
          <w:sz w:val="24"/>
          <w:szCs w:val="24"/>
        </w:rPr>
        <w:t>所有活动中，</w:t>
      </w:r>
      <w:r>
        <w:rPr>
          <w:rFonts w:hint="eastAsia" w:ascii="仿宋_GB2312" w:hAnsi="仿宋_GB2312" w:eastAsia="仿宋_GB2312" w:cs="仿宋_GB2312"/>
          <w:b w:val="0"/>
          <w:bCs w:val="0"/>
          <w:sz w:val="24"/>
          <w:szCs w:val="24"/>
          <w:lang w:val="en-US" w:eastAsia="zh-CN"/>
        </w:rPr>
        <w:t>并</w:t>
      </w:r>
      <w:r>
        <w:rPr>
          <w:rFonts w:hint="eastAsia" w:ascii="仿宋_GB2312" w:hAnsi="仿宋_GB2312" w:eastAsia="仿宋_GB2312" w:cs="仿宋_GB2312"/>
          <w:b w:val="0"/>
          <w:bCs w:val="0"/>
          <w:sz w:val="24"/>
          <w:szCs w:val="24"/>
        </w:rPr>
        <w:t>通过</w:t>
      </w:r>
      <w:r>
        <w:rPr>
          <w:rFonts w:hint="eastAsia" w:ascii="仿宋_GB2312" w:hAnsi="仿宋_GB2312" w:eastAsia="仿宋_GB2312" w:cs="仿宋_GB2312"/>
          <w:b w:val="0"/>
          <w:bCs w:val="0"/>
          <w:sz w:val="24"/>
          <w:szCs w:val="24"/>
          <w:lang w:val="en-US" w:eastAsia="zh-CN"/>
        </w:rPr>
        <w:t>风险评估、</w:t>
      </w:r>
      <w:r>
        <w:rPr>
          <w:rFonts w:hint="eastAsia" w:ascii="仿宋_GB2312" w:hAnsi="仿宋_GB2312" w:eastAsia="仿宋_GB2312" w:cs="仿宋_GB2312"/>
          <w:b w:val="0"/>
          <w:bCs w:val="0"/>
          <w:sz w:val="24"/>
          <w:szCs w:val="24"/>
        </w:rPr>
        <w:t>制定风险管理方法</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为管理风险配置必要的资源</w:t>
      </w:r>
      <w:r>
        <w:rPr>
          <w:rFonts w:hint="eastAsia" w:ascii="仿宋_GB2312" w:hAnsi="仿宋_GB2312" w:eastAsia="仿宋_GB2312" w:cs="仿宋_GB2312"/>
          <w:b w:val="0"/>
          <w:bCs w:val="0"/>
          <w:sz w:val="24"/>
          <w:szCs w:val="24"/>
          <w:lang w:val="en-US" w:eastAsia="zh-CN"/>
        </w:rPr>
        <w:t>等</w:t>
      </w:r>
      <w:r>
        <w:rPr>
          <w:rFonts w:hint="eastAsia" w:ascii="仿宋_GB2312" w:hAnsi="仿宋_GB2312" w:eastAsia="仿宋_GB2312" w:cs="仿宋_GB2312"/>
          <w:b w:val="0"/>
          <w:bCs w:val="0"/>
          <w:sz w:val="24"/>
          <w:szCs w:val="24"/>
        </w:rPr>
        <w:t>活动展现领导作用和承诺</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确保风险管理体系能够高效</w:t>
      </w:r>
      <w:r>
        <w:rPr>
          <w:rFonts w:hint="eastAsia" w:ascii="仿宋_GB2312" w:hAnsi="仿宋_GB2312" w:eastAsia="仿宋_GB2312" w:cs="仿宋_GB2312"/>
          <w:b w:val="0"/>
          <w:bCs w:val="0"/>
          <w:sz w:val="24"/>
          <w:szCs w:val="24"/>
          <w:lang w:val="en-US" w:eastAsia="zh-CN"/>
        </w:rPr>
        <w:t>实施</w:t>
      </w:r>
      <w:r>
        <w:rPr>
          <w:rFonts w:hint="eastAsia" w:ascii="仿宋_GB2312" w:hAnsi="仿宋_GB2312" w:eastAsia="仿宋_GB2312" w:cs="仿宋_GB2312"/>
          <w:b w:val="0"/>
          <w:bCs w:val="0"/>
          <w:sz w:val="24"/>
          <w:szCs w:val="24"/>
        </w:rPr>
        <w:t>和运作</w:t>
      </w:r>
      <w:r>
        <w:rPr>
          <w:rFonts w:hint="eastAsia" w:ascii="仿宋_GB2312" w:hAnsi="仿宋_GB2312" w:eastAsia="仿宋_GB2312" w:cs="仿宋_GB2312"/>
          <w:b w:val="0"/>
          <w:bCs w:val="0"/>
          <w:sz w:val="24"/>
          <w:szCs w:val="24"/>
          <w:lang w:eastAsia="zh-CN"/>
        </w:rPr>
        <w:t>。</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4.1.1.1.1战略决策</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4.1.1.1.1.1战略决策过程</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 xml:space="preserve">4.1.1.1.1.1.1明确战略决策的关键步骤和主要参与者，区分长、短期计划周期。  </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4.1.1.1.1.1.2战略决策过程中，收集相关信息并考虑下列关键要素：</w:t>
      </w:r>
    </w:p>
    <w:p>
      <w:pPr>
        <w:keepNext w:val="0"/>
        <w:keepLines w:val="0"/>
        <w:pageBreakBefore w:val="0"/>
        <w:widowControl w:val="0"/>
        <w:kinsoku/>
        <w:wordWrap/>
        <w:overflowPunct/>
        <w:topLinePunct w:val="0"/>
        <w:autoSpaceDE w:val="0"/>
        <w:autoSpaceDN/>
        <w:bidi w:val="0"/>
        <w:spacing w:beforeAutospacing="0" w:afterAutospacing="0" w:line="500" w:lineRule="exact"/>
        <w:ind w:left="0" w:firstLine="42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 经营环境的变化，包括政治、经济、社会和技术及其他方面；</w:t>
      </w:r>
    </w:p>
    <w:p>
      <w:pPr>
        <w:keepNext w:val="0"/>
        <w:keepLines w:val="0"/>
        <w:pageBreakBefore w:val="0"/>
        <w:widowControl w:val="0"/>
        <w:kinsoku/>
        <w:wordWrap/>
        <w:overflowPunct/>
        <w:topLinePunct w:val="0"/>
        <w:autoSpaceDE w:val="0"/>
        <w:autoSpaceDN/>
        <w:bidi w:val="0"/>
        <w:spacing w:beforeAutospacing="0" w:afterAutospacing="0" w:line="500" w:lineRule="exact"/>
        <w:ind w:left="0" w:firstLine="42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 战略挑战和战略优势，包括经营，运作和人力资源方面；</w:t>
      </w:r>
    </w:p>
    <w:p>
      <w:pPr>
        <w:keepNext w:val="0"/>
        <w:keepLines w:val="0"/>
        <w:pageBreakBefore w:val="0"/>
        <w:widowControl w:val="0"/>
        <w:kinsoku/>
        <w:wordWrap/>
        <w:overflowPunct/>
        <w:topLinePunct w:val="0"/>
        <w:autoSpaceDE w:val="0"/>
        <w:autoSpaceDN/>
        <w:bidi w:val="0"/>
        <w:spacing w:beforeAutospacing="0" w:afterAutospacing="0" w:line="500" w:lineRule="exact"/>
        <w:ind w:left="0" w:firstLine="42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 取得经营成功和可持续所面临的主要风险；</w:t>
      </w:r>
    </w:p>
    <w:p>
      <w:pPr>
        <w:keepNext w:val="0"/>
        <w:keepLines w:val="0"/>
        <w:pageBreakBefore w:val="0"/>
        <w:widowControl w:val="0"/>
        <w:kinsoku/>
        <w:wordWrap/>
        <w:overflowPunct/>
        <w:topLinePunct w:val="0"/>
        <w:autoSpaceDE w:val="0"/>
        <w:autoSpaceDN/>
        <w:bidi w:val="0"/>
        <w:spacing w:beforeAutospacing="0" w:afterAutospacing="0" w:line="500" w:lineRule="exact"/>
        <w:ind w:left="0" w:firstLine="42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 战略决策的执行能力；</w:t>
      </w:r>
    </w:p>
    <w:p>
      <w:pPr>
        <w:keepNext w:val="0"/>
        <w:keepLines w:val="0"/>
        <w:pageBreakBefore w:val="0"/>
        <w:widowControl w:val="0"/>
        <w:kinsoku/>
        <w:wordWrap/>
        <w:overflowPunct/>
        <w:topLinePunct w:val="0"/>
        <w:autoSpaceDE w:val="0"/>
        <w:autoSpaceDN/>
        <w:bidi w:val="0"/>
        <w:spacing w:beforeAutospacing="0" w:afterAutospacing="0" w:line="500" w:lineRule="exact"/>
        <w:ind w:left="0" w:firstLine="42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 战略方案的选择。</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4.1.1.1.1.2战略定位和战略目标</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4.1.1.1.1.2.1明确战略定位和战略目标，以及实现战略目标对应的时间表与测量指标。</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4.1.1.1.1.2.2 战略定位和战略目标能够应对战略挑战和发挥战略优势，把握战略机遇并实施产品、服务和经营方面的创新，并考虑长、短期计划以及相关方需要的平衡。</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4.1.1.1.2战略执行</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4.1.1.1.2.1实施计划</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4.1.1.1.2.1.1 制定实现战略目标的实施计划，根据经营环境的变化对实施计划进行调整。</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sz w:val="24"/>
          <w:szCs w:val="24"/>
        </w:rPr>
        <w:t>4.1.1.1.2.1.2 推动实施计</w:t>
      </w:r>
      <w:r>
        <w:rPr>
          <w:rFonts w:hint="eastAsia" w:ascii="仿宋_GB2312" w:hAnsi="仿宋_GB2312" w:eastAsia="仿宋_GB2312" w:cs="仿宋_GB2312"/>
          <w:b w:val="0"/>
          <w:bCs w:val="0"/>
          <w:color w:val="000000"/>
          <w:sz w:val="24"/>
          <w:szCs w:val="24"/>
        </w:rPr>
        <w:t>划在企业内部和适用的供方、合作者中展开，确保战略目标的实现。</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4.1.1.1.2.1</w:t>
      </w:r>
      <w:r>
        <w:rPr>
          <w:rFonts w:hint="eastAsia" w:ascii="仿宋_GB2312" w:hAnsi="仿宋_GB2312" w:eastAsia="仿宋_GB2312" w:cs="仿宋_GB2312"/>
          <w:b w:val="0"/>
          <w:bCs w:val="0"/>
          <w:color w:val="000000"/>
          <w:sz w:val="24"/>
          <w:szCs w:val="24"/>
        </w:rPr>
        <w:t>.3 获取和配置战略执行所需的资源，管理计划实施风</w:t>
      </w:r>
      <w:r>
        <w:rPr>
          <w:rFonts w:hint="eastAsia" w:ascii="仿宋_GB2312" w:hAnsi="仿宋_GB2312" w:eastAsia="仿宋_GB2312" w:cs="仿宋_GB2312"/>
          <w:b w:val="0"/>
          <w:bCs w:val="0"/>
          <w:sz w:val="24"/>
          <w:szCs w:val="24"/>
        </w:rPr>
        <w:t xml:space="preserve">险，确保企业财务安全。 </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4.1.1.1.2.1.4 明确用于监测实施计划进展和有效性的关键绩效指标。</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4.1.1.1.2.2 绩效预测</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4.1.1.1.2.2.1对企业关键绩效指标结果进行预测，并与对比企业进行绩效比较。</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4.1.1.1.2.2.2采取应对措施，缩小与对比企业的绩效差距。</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4.1.1.2质量文化</w:t>
      </w:r>
    </w:p>
    <w:p>
      <w:pPr>
        <w:keepNext w:val="0"/>
        <w:keepLines w:val="0"/>
        <w:pageBreakBefore w:val="0"/>
        <w:widowControl w:val="0"/>
        <w:kinsoku/>
        <w:wordWrap/>
        <w:overflowPunct/>
        <w:topLinePunct w:val="0"/>
        <w:autoSpaceDE w:val="0"/>
        <w:autoSpaceDN/>
        <w:bidi w:val="0"/>
        <w:spacing w:beforeAutospacing="0" w:afterAutospacing="0" w:line="500" w:lineRule="exact"/>
        <w:ind w:left="0" w:firstLine="480" w:firstLineChars="200"/>
        <w:textAlignment w:val="auto"/>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质量文化是企业文化的重要组成部分，是为实施质量经营提供有效支持的那一部</w:t>
      </w:r>
      <w:r>
        <w:rPr>
          <w:rFonts w:hint="eastAsia" w:ascii="仿宋_GB2312" w:hAnsi="仿宋_GB2312" w:eastAsia="仿宋_GB2312" w:cs="仿宋_GB2312"/>
          <w:b w:val="0"/>
          <w:bCs w:val="0"/>
          <w:color w:val="000000" w:themeColor="text1"/>
          <w:sz w:val="24"/>
          <w:szCs w:val="24"/>
          <w14:textFill>
            <w14:solidFill>
              <w14:schemeClr w14:val="tx1"/>
            </w14:solidFill>
          </w14:textFill>
        </w:rPr>
        <w:t>分企业文化，企业文化应以质量为导向，质量文化可与企业文化互相融合、互相促进。企业质量文化的表现形态包括精神文化、行为文化、制度文化和物质文化四个层面。质量文化建设工作框架包含四个工作过程：质量文化定位</w:t>
      </w:r>
      <w:r>
        <w:rPr>
          <w:rFonts w:hint="eastAsia" w:ascii="仿宋_GB2312" w:hAnsi="仿宋_GB2312" w:eastAsia="仿宋_GB2312" w:cs="仿宋_GB2312"/>
          <w:b w:val="0"/>
          <w:bCs w:val="0"/>
          <w:color w:val="000000" w:themeColor="text1"/>
          <w:sz w:val="24"/>
          <w:szCs w:val="24"/>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24"/>
          <w:szCs w:val="24"/>
          <w14:textFill>
            <w14:solidFill>
              <w14:schemeClr w14:val="tx1"/>
            </w14:solidFill>
          </w14:textFill>
        </w:rPr>
        <w:t>组织与管理</w:t>
      </w:r>
      <w:r>
        <w:rPr>
          <w:rFonts w:hint="eastAsia" w:ascii="仿宋_GB2312" w:hAnsi="仿宋_GB2312" w:eastAsia="仿宋_GB2312" w:cs="仿宋_GB2312"/>
          <w:b w:val="0"/>
          <w:bCs w:val="0"/>
          <w:color w:val="000000" w:themeColor="text1"/>
          <w:sz w:val="24"/>
          <w:szCs w:val="24"/>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24"/>
          <w:szCs w:val="24"/>
          <w14:textFill>
            <w14:solidFill>
              <w14:schemeClr w14:val="tx1"/>
            </w14:solidFill>
          </w14:textFill>
        </w:rPr>
        <w:t>质量文化推进</w:t>
      </w:r>
      <w:r>
        <w:rPr>
          <w:rFonts w:hint="eastAsia" w:ascii="仿宋_GB2312" w:hAnsi="仿宋_GB2312" w:eastAsia="仿宋_GB2312" w:cs="仿宋_GB2312"/>
          <w:b w:val="0"/>
          <w:bCs w:val="0"/>
          <w:color w:val="000000" w:themeColor="text1"/>
          <w:sz w:val="24"/>
          <w:szCs w:val="24"/>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24"/>
          <w:szCs w:val="24"/>
          <w14:textFill>
            <w14:solidFill>
              <w14:schemeClr w14:val="tx1"/>
            </w14:solidFill>
          </w14:textFill>
        </w:rPr>
        <w:t>测量、评价与改进。</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4.1.1.2.1质量文化定位</w:t>
      </w:r>
    </w:p>
    <w:p>
      <w:pPr>
        <w:keepNext w:val="0"/>
        <w:keepLines w:val="0"/>
        <w:pageBreakBefore w:val="0"/>
        <w:widowControl w:val="0"/>
        <w:kinsoku/>
        <w:wordWrap/>
        <w:overflowPunct/>
        <w:topLinePunct w:val="0"/>
        <w:autoSpaceDE w:val="0"/>
        <w:autoSpaceDN/>
        <w:bidi w:val="0"/>
        <w:spacing w:beforeAutospacing="0" w:afterAutospacing="0" w:line="500" w:lineRule="exact"/>
        <w:ind w:left="0" w:firstLine="480" w:firstLineChars="200"/>
        <w:textAlignment w:val="auto"/>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1)明确发展方向和期望目标；2)明确质量价值观；3)确定质量方针；4)设定成</w:t>
      </w: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为</w:t>
      </w:r>
      <w:r>
        <w:rPr>
          <w:rFonts w:hint="eastAsia" w:ascii="仿宋_GB2312" w:hAnsi="仿宋_GB2312" w:eastAsia="仿宋_GB2312" w:cs="仿宋_GB2312"/>
          <w:b w:val="0"/>
          <w:bCs w:val="0"/>
          <w:color w:val="000000" w:themeColor="text1"/>
          <w:sz w:val="24"/>
          <w:szCs w:val="24"/>
          <w14:textFill>
            <w14:solidFill>
              <w14:schemeClr w14:val="tx1"/>
            </w14:solidFill>
          </w14:textFill>
        </w:rPr>
        <w:t>标准。</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4.1.1.2.2组织与管理</w:t>
      </w:r>
    </w:p>
    <w:p>
      <w:pPr>
        <w:keepNext w:val="0"/>
        <w:keepLines w:val="0"/>
        <w:pageBreakBefore w:val="0"/>
        <w:widowControl w:val="0"/>
        <w:kinsoku/>
        <w:wordWrap/>
        <w:overflowPunct/>
        <w:topLinePunct w:val="0"/>
        <w:autoSpaceDE w:val="0"/>
        <w:autoSpaceDN/>
        <w:bidi w:val="0"/>
        <w:spacing w:beforeAutospacing="0" w:afterAutospacing="0" w:line="500" w:lineRule="exact"/>
        <w:ind w:left="0" w:firstLine="480" w:firstLineChars="200"/>
        <w:textAlignment w:val="auto"/>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1)组织领导职责；2)日常管理职责；3)管理方法与手段。</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4.1.1.2.3质量文化推进</w:t>
      </w:r>
    </w:p>
    <w:p>
      <w:pPr>
        <w:keepNext w:val="0"/>
        <w:keepLines w:val="0"/>
        <w:pageBreakBefore w:val="0"/>
        <w:widowControl w:val="0"/>
        <w:kinsoku/>
        <w:wordWrap/>
        <w:overflowPunct/>
        <w:topLinePunct w:val="0"/>
        <w:autoSpaceDE w:val="0"/>
        <w:autoSpaceDN/>
        <w:bidi w:val="0"/>
        <w:spacing w:beforeAutospacing="0" w:afterAutospacing="0" w:line="500" w:lineRule="exact"/>
        <w:ind w:left="0" w:firstLine="480" w:firstLineChars="200"/>
        <w:textAlignment w:val="auto"/>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1)行为规范与制度建设；2)教育和培训；3)沟通与宣传；4)员工激励。</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4.1.1.2.4测量、评价与改进</w:t>
      </w:r>
    </w:p>
    <w:p>
      <w:pPr>
        <w:keepNext w:val="0"/>
        <w:keepLines w:val="0"/>
        <w:pageBreakBefore w:val="0"/>
        <w:widowControl w:val="0"/>
        <w:kinsoku/>
        <w:wordWrap/>
        <w:overflowPunct/>
        <w:topLinePunct w:val="0"/>
        <w:autoSpaceDE w:val="0"/>
        <w:autoSpaceDN/>
        <w:bidi w:val="0"/>
        <w:spacing w:beforeAutospacing="0" w:afterAutospacing="0" w:line="500" w:lineRule="exact"/>
        <w:ind w:left="0" w:firstLine="480" w:firstLineChars="200"/>
        <w:textAlignment w:val="auto"/>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1)成效测量；2)数据与信息；3)分析与评价；4)改进与创新。</w:t>
      </w:r>
    </w:p>
    <w:p>
      <w:pPr>
        <w:keepNext w:val="0"/>
        <w:keepLines w:val="0"/>
        <w:pageBreakBefore w:val="0"/>
        <w:widowControl w:val="0"/>
        <w:kinsoku/>
        <w:wordWrap/>
        <w:overflowPunct/>
        <w:topLinePunct w:val="0"/>
        <w:autoSpaceDE w:val="0"/>
        <w:autoSpaceDN/>
        <w:bidi w:val="0"/>
        <w:spacing w:beforeAutospacing="0" w:afterAutospacing="0" w:line="500" w:lineRule="exact"/>
        <w:textAlignment w:val="auto"/>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4.1.1.3</w:t>
      </w: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质量</w:t>
      </w:r>
      <w:r>
        <w:rPr>
          <w:rFonts w:hint="eastAsia" w:ascii="仿宋_GB2312" w:hAnsi="仿宋_GB2312" w:eastAsia="仿宋_GB2312" w:cs="仿宋_GB2312"/>
          <w:b w:val="0"/>
          <w:bCs w:val="0"/>
          <w:color w:val="000000" w:themeColor="text1"/>
          <w:sz w:val="24"/>
          <w:szCs w:val="24"/>
          <w14:textFill>
            <w14:solidFill>
              <w14:schemeClr w14:val="tx1"/>
            </w14:solidFill>
          </w14:textFill>
        </w:rPr>
        <w:t>基础</w:t>
      </w:r>
    </w:p>
    <w:p>
      <w:pPr>
        <w:keepNext w:val="0"/>
        <w:keepLines w:val="0"/>
        <w:pageBreakBefore w:val="0"/>
        <w:widowControl w:val="0"/>
        <w:kinsoku/>
        <w:wordWrap/>
        <w:overflowPunct/>
        <w:topLinePunct w:val="0"/>
        <w:autoSpaceDE w:val="0"/>
        <w:autoSpaceDN/>
        <w:bidi w:val="0"/>
        <w:spacing w:beforeAutospacing="0" w:afterAutospacing="0" w:line="500" w:lineRule="exact"/>
        <w:ind w:left="0" w:firstLine="480" w:firstLineChars="200"/>
        <w:textAlignment w:val="auto"/>
        <w:rPr>
          <w:rFonts w:hint="default" w:ascii="仿宋_GB2312" w:hAnsi="仿宋_GB2312" w:eastAsia="仿宋_GB2312" w:cs="仿宋_GB2312"/>
          <w:b w:val="0"/>
          <w:bCs w:val="0"/>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质量基础包括</w:t>
      </w:r>
      <w:r>
        <w:rPr>
          <w:rFonts w:hint="eastAsia" w:ascii="仿宋_GB2312" w:hAnsi="仿宋_GB2312" w:eastAsia="仿宋_GB2312" w:cs="仿宋_GB2312"/>
          <w:b w:val="0"/>
          <w:bCs w:val="0"/>
          <w:color w:val="000000" w:themeColor="text1"/>
          <w:sz w:val="24"/>
          <w:szCs w:val="24"/>
          <w14:textFill>
            <w14:solidFill>
              <w14:schemeClr w14:val="tx1"/>
            </w14:solidFill>
          </w14:textFill>
        </w:rPr>
        <w:t>标准化工作</w:t>
      </w:r>
      <w:r>
        <w:rPr>
          <w:rFonts w:hint="eastAsia" w:ascii="仿宋_GB2312" w:hAnsi="仿宋_GB2312" w:eastAsia="仿宋_GB2312" w:cs="仿宋_GB2312"/>
          <w:b w:val="0"/>
          <w:bCs w:val="0"/>
          <w:color w:val="000000" w:themeColor="text1"/>
          <w:sz w:val="24"/>
          <w:szCs w:val="24"/>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计量工作、认证工作三个方面。</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4.1.1.3.1标准化工作</w:t>
      </w:r>
    </w:p>
    <w:p>
      <w:pPr>
        <w:keepNext w:val="0"/>
        <w:keepLines w:val="0"/>
        <w:pageBreakBefore w:val="0"/>
        <w:widowControl w:val="0"/>
        <w:kinsoku/>
        <w:wordWrap/>
        <w:overflowPunct/>
        <w:topLinePunct w:val="0"/>
        <w:autoSpaceDE w:val="0"/>
        <w:autoSpaceDN/>
        <w:bidi w:val="0"/>
        <w:spacing w:beforeAutospacing="0" w:afterAutospacing="0" w:line="500" w:lineRule="exact"/>
        <w:ind w:left="0" w:firstLine="480" w:firstLineChars="200"/>
        <w:textAlignment w:val="auto"/>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标准化</w:t>
      </w: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工作</w:t>
      </w:r>
      <w:r>
        <w:rPr>
          <w:rFonts w:hint="eastAsia" w:ascii="仿宋_GB2312" w:hAnsi="仿宋_GB2312" w:eastAsia="仿宋_GB2312" w:cs="仿宋_GB2312"/>
          <w:b w:val="0"/>
          <w:bCs w:val="0"/>
          <w:color w:val="000000" w:themeColor="text1"/>
          <w:sz w:val="24"/>
          <w:szCs w:val="24"/>
          <w14:textFill>
            <w14:solidFill>
              <w14:schemeClr w14:val="tx1"/>
            </w14:solidFill>
          </w14:textFill>
        </w:rPr>
        <w:t>包括产品标准化和工作标准化</w:t>
      </w:r>
      <w:r>
        <w:rPr>
          <w:rFonts w:hint="eastAsia" w:ascii="仿宋_GB2312" w:hAnsi="仿宋_GB2312" w:eastAsia="仿宋_GB2312" w:cs="仿宋_GB2312"/>
          <w:b w:val="0"/>
          <w:bCs w:val="0"/>
          <w:color w:val="000000" w:themeColor="text1"/>
          <w:sz w:val="24"/>
          <w:szCs w:val="24"/>
          <w:lang w:eastAsia="zh-CN"/>
          <w14:textFill>
            <w14:solidFill>
              <w14:schemeClr w14:val="tx1"/>
            </w14:solidFill>
          </w14:textFill>
        </w:rPr>
        <w:t>及标准体系建设</w:t>
      </w:r>
      <w:r>
        <w:rPr>
          <w:rFonts w:hint="eastAsia" w:ascii="仿宋_GB2312" w:hAnsi="仿宋_GB2312" w:eastAsia="仿宋_GB2312" w:cs="仿宋_GB2312"/>
          <w:b w:val="0"/>
          <w:bCs w:val="0"/>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4.1.1.3.2计量工作</w:t>
      </w:r>
    </w:p>
    <w:p>
      <w:pPr>
        <w:keepNext w:val="0"/>
        <w:keepLines w:val="0"/>
        <w:pageBreakBefore w:val="0"/>
        <w:widowControl w:val="0"/>
        <w:kinsoku/>
        <w:wordWrap/>
        <w:overflowPunct/>
        <w:topLinePunct w:val="0"/>
        <w:autoSpaceDE w:val="0"/>
        <w:autoSpaceDN/>
        <w:bidi w:val="0"/>
        <w:spacing w:beforeAutospacing="0" w:afterAutospacing="0" w:line="500" w:lineRule="exact"/>
        <w:ind w:left="0" w:firstLine="480" w:firstLineChars="200"/>
        <w:textAlignment w:val="auto"/>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计量工作包括计量</w:t>
      </w:r>
      <w:r>
        <w:rPr>
          <w:rFonts w:hint="eastAsia" w:ascii="仿宋_GB2312" w:hAnsi="仿宋_GB2312" w:eastAsia="仿宋_GB2312" w:cs="仿宋_GB2312"/>
          <w:b w:val="0"/>
          <w:bCs w:val="0"/>
          <w:color w:val="000000" w:themeColor="text1"/>
          <w:sz w:val="24"/>
          <w:szCs w:val="24"/>
          <w:lang w:eastAsia="zh-CN"/>
          <w14:textFill>
            <w14:solidFill>
              <w14:schemeClr w14:val="tx1"/>
            </w14:solidFill>
          </w14:textFill>
        </w:rPr>
        <w:t>管理体系的建立</w:t>
      </w:r>
      <w:r>
        <w:rPr>
          <w:rFonts w:hint="eastAsia" w:ascii="仿宋_GB2312" w:hAnsi="仿宋_GB2312" w:eastAsia="仿宋_GB2312" w:cs="仿宋_GB2312"/>
          <w:b w:val="0"/>
          <w:bCs w:val="0"/>
          <w:color w:val="000000" w:themeColor="text1"/>
          <w:sz w:val="24"/>
          <w:szCs w:val="24"/>
          <w14:textFill>
            <w14:solidFill>
              <w14:schemeClr w14:val="tx1"/>
            </w14:solidFill>
          </w14:textFill>
        </w:rPr>
        <w:t>、</w:t>
      </w:r>
      <w:r>
        <w:rPr>
          <w:rFonts w:hint="eastAsia" w:ascii="仿宋_GB2312" w:hAnsi="仿宋_GB2312" w:eastAsia="仿宋_GB2312" w:cs="仿宋_GB2312"/>
          <w:b w:val="0"/>
          <w:bCs w:val="0"/>
          <w:color w:val="000000" w:themeColor="text1"/>
          <w:sz w:val="24"/>
          <w:szCs w:val="24"/>
          <w:lang w:eastAsia="zh-CN"/>
          <w14:textFill>
            <w14:solidFill>
              <w14:schemeClr w14:val="tx1"/>
            </w14:solidFill>
          </w14:textFill>
        </w:rPr>
        <w:t>计量检测设备的监督管理</w:t>
      </w:r>
      <w:r>
        <w:rPr>
          <w:rFonts w:hint="eastAsia" w:ascii="仿宋_GB2312" w:hAnsi="仿宋_GB2312" w:eastAsia="仿宋_GB2312" w:cs="仿宋_GB2312"/>
          <w:b w:val="0"/>
          <w:bCs w:val="0"/>
          <w:color w:val="000000" w:themeColor="text1"/>
          <w:sz w:val="24"/>
          <w:szCs w:val="24"/>
          <w14:textFill>
            <w14:solidFill>
              <w14:schemeClr w14:val="tx1"/>
            </w14:solidFill>
          </w14:textFill>
        </w:rPr>
        <w:t>、</w:t>
      </w:r>
      <w:r>
        <w:rPr>
          <w:rFonts w:hint="eastAsia" w:ascii="仿宋_GB2312" w:hAnsi="仿宋_GB2312" w:eastAsia="仿宋_GB2312" w:cs="仿宋_GB2312"/>
          <w:b w:val="0"/>
          <w:bCs w:val="0"/>
          <w:color w:val="000000" w:themeColor="text1"/>
          <w:sz w:val="24"/>
          <w:szCs w:val="24"/>
          <w:lang w:eastAsia="zh-CN"/>
          <w14:textFill>
            <w14:solidFill>
              <w14:schemeClr w14:val="tx1"/>
            </w14:solidFill>
          </w14:textFill>
        </w:rPr>
        <w:t>计量数据的管理，计量</w:t>
      </w:r>
      <w:r>
        <w:rPr>
          <w:rFonts w:hint="eastAsia" w:ascii="仿宋_GB2312" w:hAnsi="仿宋_GB2312" w:eastAsia="仿宋_GB2312" w:cs="仿宋_GB2312"/>
          <w:b w:val="0"/>
          <w:bCs w:val="0"/>
          <w:color w:val="000000" w:themeColor="text1"/>
          <w:sz w:val="24"/>
          <w:szCs w:val="24"/>
          <w14:textFill>
            <w14:solidFill>
              <w14:schemeClr w14:val="tx1"/>
            </w14:solidFill>
          </w14:textFill>
        </w:rPr>
        <w:t>是确保产品质量的重要手段和方法。</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4.1.1.3.3</w:t>
      </w: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认证工作</w:t>
      </w:r>
    </w:p>
    <w:p>
      <w:pPr>
        <w:keepNext w:val="0"/>
        <w:keepLines w:val="0"/>
        <w:pageBreakBefore w:val="0"/>
        <w:widowControl w:val="0"/>
        <w:kinsoku/>
        <w:wordWrap/>
        <w:overflowPunct/>
        <w:topLinePunct w:val="0"/>
        <w:autoSpaceDE w:val="0"/>
        <w:autoSpaceDN/>
        <w:bidi w:val="0"/>
        <w:spacing w:beforeAutospacing="0" w:afterAutospacing="0" w:line="500" w:lineRule="exact"/>
        <w:ind w:left="0" w:firstLine="480" w:firstLineChars="200"/>
        <w:textAlignment w:val="auto"/>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企业应积极争取获得质量管理体系认证、测量管理体系认证、环境管理体系认证、职业健康安全管理体系认证、</w:t>
      </w:r>
      <w:r>
        <w:rPr>
          <w:rFonts w:hint="eastAsia" w:ascii="仿宋_GB2312" w:hAnsi="仿宋_GB2312" w:eastAsia="仿宋_GB2312" w:cs="仿宋_GB2312"/>
          <w:b w:val="0"/>
          <w:bCs w:val="0"/>
          <w:color w:val="000000" w:themeColor="text1"/>
          <w:sz w:val="24"/>
          <w:szCs w:val="24"/>
          <w14:textFill>
            <w14:solidFill>
              <w14:schemeClr w14:val="tx1"/>
            </w14:solidFill>
          </w14:textFill>
        </w:rPr>
        <w:t>HACCP</w:t>
      </w: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认证等</w:t>
      </w:r>
      <w:r>
        <w:rPr>
          <w:rFonts w:hint="eastAsia" w:ascii="仿宋_GB2312" w:hAnsi="仿宋_GB2312" w:eastAsia="仿宋_GB2312" w:cs="仿宋_GB2312"/>
          <w:b w:val="0"/>
          <w:bCs w:val="0"/>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val="0"/>
        <w:autoSpaceDN/>
        <w:bidi w:val="0"/>
        <w:spacing w:beforeAutospacing="0" w:afterAutospacing="0" w:line="500" w:lineRule="exact"/>
        <w:ind w:left="0" w:firstLine="480" w:firstLineChars="200"/>
        <w:textAlignment w:val="auto"/>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以上质量基础工作的开展对提升企业管理水平、降低企业风险、强化企业管理、提高企业效益、增强企业综合竞争实力具有显著的作用。</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4.1.1.4质量教育培训</w:t>
      </w:r>
    </w:p>
    <w:p>
      <w:pPr>
        <w:keepNext w:val="0"/>
        <w:keepLines w:val="0"/>
        <w:pageBreakBefore w:val="0"/>
        <w:widowControl w:val="0"/>
        <w:kinsoku/>
        <w:wordWrap/>
        <w:overflowPunct/>
        <w:topLinePunct w:val="0"/>
        <w:autoSpaceDE w:val="0"/>
        <w:autoSpaceDN/>
        <w:bidi w:val="0"/>
        <w:spacing w:beforeAutospacing="0" w:afterAutospacing="0" w:line="500" w:lineRule="exact"/>
        <w:ind w:left="0" w:firstLine="480" w:firstLineChars="200"/>
        <w:textAlignment w:val="auto"/>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sz w:val="24"/>
          <w:szCs w:val="24"/>
        </w:rPr>
        <w:t>质</w:t>
      </w:r>
      <w:r>
        <w:rPr>
          <w:rFonts w:hint="eastAsia" w:ascii="仿宋_GB2312" w:hAnsi="仿宋_GB2312" w:eastAsia="仿宋_GB2312" w:cs="仿宋_GB2312"/>
          <w:b w:val="0"/>
          <w:bCs w:val="0"/>
          <w:color w:val="000000" w:themeColor="text1"/>
          <w:sz w:val="24"/>
          <w:szCs w:val="24"/>
          <w14:textFill>
            <w14:solidFill>
              <w14:schemeClr w14:val="tx1"/>
            </w14:solidFill>
          </w14:textFill>
        </w:rPr>
        <w:t>量管理培训内容包括三个方面：</w:t>
      </w:r>
      <w:r>
        <w:rPr>
          <w:rFonts w:hint="eastAsia" w:ascii="仿宋_GB2312" w:hAnsi="仿宋_GB2312" w:eastAsia="仿宋_GB2312" w:cs="仿宋_GB2312"/>
          <w:b w:val="0"/>
          <w:bCs w:val="0"/>
          <w:color w:val="000000" w:themeColor="text1"/>
          <w:sz w:val="24"/>
          <w:szCs w:val="24"/>
          <w14:textFill>
            <w14:solidFill>
              <w14:schemeClr w14:val="tx1"/>
            </w14:solidFill>
          </w14:textFill>
        </w:rPr>
        <w:fldChar w:fldCharType="begin"/>
      </w:r>
      <w:r>
        <w:rPr>
          <w:rFonts w:hint="eastAsia" w:ascii="仿宋_GB2312" w:hAnsi="仿宋_GB2312" w:eastAsia="仿宋_GB2312" w:cs="仿宋_GB2312"/>
          <w:b w:val="0"/>
          <w:bCs w:val="0"/>
          <w:color w:val="000000" w:themeColor="text1"/>
          <w:sz w:val="24"/>
          <w:szCs w:val="24"/>
          <w14:textFill>
            <w14:solidFill>
              <w14:schemeClr w14:val="tx1"/>
            </w14:solidFill>
          </w14:textFill>
        </w:rPr>
        <w:instrText xml:space="preserve"> HYPERLINK "http://www.so.com/s?q=%E8%B4%A8%E9%87%8F%E6%84%8F%E8%AF%86&amp;ie=utf-8&amp;src=internal_wenda_recommend_textn" </w:instrText>
      </w:r>
      <w:r>
        <w:rPr>
          <w:rFonts w:hint="eastAsia" w:ascii="仿宋_GB2312" w:hAnsi="仿宋_GB2312" w:eastAsia="仿宋_GB2312" w:cs="仿宋_GB2312"/>
          <w:b w:val="0"/>
          <w:bCs w:val="0"/>
          <w:color w:val="000000" w:themeColor="text1"/>
          <w:sz w:val="24"/>
          <w:szCs w:val="24"/>
          <w14:textFill>
            <w14:solidFill>
              <w14:schemeClr w14:val="tx1"/>
            </w14:solidFill>
          </w14:textFill>
        </w:rPr>
        <w:fldChar w:fldCharType="separate"/>
      </w:r>
      <w:r>
        <w:rPr>
          <w:rFonts w:hint="eastAsia" w:ascii="仿宋_GB2312" w:hAnsi="仿宋_GB2312" w:eastAsia="仿宋_GB2312" w:cs="仿宋_GB2312"/>
          <w:b w:val="0"/>
          <w:bCs w:val="0"/>
          <w:color w:val="000000" w:themeColor="text1"/>
          <w:sz w:val="24"/>
          <w:szCs w:val="24"/>
          <w14:textFill>
            <w14:solidFill>
              <w14:schemeClr w14:val="tx1"/>
            </w14:solidFill>
          </w14:textFill>
        </w:rPr>
        <w:t>质量意识</w:t>
      </w:r>
      <w:r>
        <w:rPr>
          <w:rFonts w:hint="eastAsia" w:ascii="仿宋_GB2312" w:hAnsi="仿宋_GB2312" w:eastAsia="仿宋_GB2312" w:cs="仿宋_GB2312"/>
          <w:b w:val="0"/>
          <w:bCs w:val="0"/>
          <w:color w:val="000000" w:themeColor="text1"/>
          <w:sz w:val="24"/>
          <w:szCs w:val="24"/>
          <w14:textFill>
            <w14:solidFill>
              <w14:schemeClr w14:val="tx1"/>
            </w14:solidFill>
          </w14:textFill>
        </w:rPr>
        <w:fldChar w:fldCharType="end"/>
      </w:r>
      <w:r>
        <w:rPr>
          <w:rFonts w:hint="eastAsia" w:ascii="仿宋_GB2312" w:hAnsi="仿宋_GB2312" w:eastAsia="仿宋_GB2312" w:cs="仿宋_GB2312"/>
          <w:b w:val="0"/>
          <w:bCs w:val="0"/>
          <w:color w:val="000000" w:themeColor="text1"/>
          <w:sz w:val="24"/>
          <w:szCs w:val="24"/>
          <w14:textFill>
            <w14:solidFill>
              <w14:schemeClr w14:val="tx1"/>
            </w14:solidFill>
          </w14:textFill>
        </w:rPr>
        <w:t>教育、质量知识培训、技能培训</w:t>
      </w:r>
      <w:r>
        <w:rPr>
          <w:rFonts w:hint="eastAsia" w:ascii="仿宋_GB2312" w:hAnsi="仿宋_GB2312" w:eastAsia="仿宋_GB2312" w:cs="仿宋_GB2312"/>
          <w:b w:val="0"/>
          <w:bCs w:val="0"/>
          <w:color w:val="000000" w:themeColor="text1"/>
          <w:sz w:val="24"/>
          <w:szCs w:val="24"/>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24"/>
          <w:szCs w:val="24"/>
          <w14:textFill>
            <w14:solidFill>
              <w14:schemeClr w14:val="tx1"/>
            </w14:solidFill>
          </w14:textFill>
        </w:rPr>
        <w:br w:type="textWrapping"/>
      </w:r>
      <w:r>
        <w:rPr>
          <w:rFonts w:hint="eastAsia" w:ascii="仿宋_GB2312" w:hAnsi="仿宋_GB2312" w:eastAsia="仿宋_GB2312" w:cs="仿宋_GB2312"/>
          <w:b w:val="0"/>
          <w:bCs w:val="0"/>
          <w:color w:val="000000" w:themeColor="text1"/>
          <w:sz w:val="24"/>
          <w:szCs w:val="24"/>
          <w14:textFill>
            <w14:solidFill>
              <w14:schemeClr w14:val="tx1"/>
            </w14:solidFill>
          </w14:textFill>
        </w:rPr>
        <w:t>4.1.1.4.1</w:t>
      </w:r>
      <w:r>
        <w:rPr>
          <w:rFonts w:hint="eastAsia" w:ascii="仿宋_GB2312" w:hAnsi="仿宋_GB2312" w:eastAsia="仿宋_GB2312" w:cs="仿宋_GB2312"/>
          <w:b w:val="0"/>
          <w:bCs w:val="0"/>
          <w:color w:val="000000" w:themeColor="text1"/>
          <w:sz w:val="24"/>
          <w:szCs w:val="24"/>
          <w14:textFill>
            <w14:solidFill>
              <w14:schemeClr w14:val="tx1"/>
            </w14:solidFill>
          </w14:textFill>
        </w:rPr>
        <w:fldChar w:fldCharType="begin"/>
      </w:r>
      <w:r>
        <w:rPr>
          <w:rFonts w:hint="eastAsia" w:ascii="仿宋_GB2312" w:hAnsi="仿宋_GB2312" w:eastAsia="仿宋_GB2312" w:cs="仿宋_GB2312"/>
          <w:b w:val="0"/>
          <w:bCs w:val="0"/>
          <w:color w:val="000000" w:themeColor="text1"/>
          <w:sz w:val="24"/>
          <w:szCs w:val="24"/>
          <w14:textFill>
            <w14:solidFill>
              <w14:schemeClr w14:val="tx1"/>
            </w14:solidFill>
          </w14:textFill>
        </w:rPr>
        <w:instrText xml:space="preserve"> HYPERLINK "http://www.so.com/s?q=%E8%B4%A8%E9%87%8F%E6%84%8F%E8%AF%86&amp;ie=utf-8&amp;src=internal_wenda_recommend_textn" </w:instrText>
      </w:r>
      <w:r>
        <w:rPr>
          <w:rFonts w:hint="eastAsia" w:ascii="仿宋_GB2312" w:hAnsi="仿宋_GB2312" w:eastAsia="仿宋_GB2312" w:cs="仿宋_GB2312"/>
          <w:b w:val="0"/>
          <w:bCs w:val="0"/>
          <w:color w:val="000000" w:themeColor="text1"/>
          <w:sz w:val="24"/>
          <w:szCs w:val="24"/>
          <w14:textFill>
            <w14:solidFill>
              <w14:schemeClr w14:val="tx1"/>
            </w14:solidFill>
          </w14:textFill>
        </w:rPr>
        <w:fldChar w:fldCharType="separate"/>
      </w:r>
      <w:r>
        <w:rPr>
          <w:rFonts w:hint="eastAsia" w:ascii="仿宋_GB2312" w:hAnsi="仿宋_GB2312" w:eastAsia="仿宋_GB2312" w:cs="仿宋_GB2312"/>
          <w:b w:val="0"/>
          <w:bCs w:val="0"/>
          <w:color w:val="000000" w:themeColor="text1"/>
          <w:sz w:val="24"/>
          <w:szCs w:val="24"/>
          <w14:textFill>
            <w14:solidFill>
              <w14:schemeClr w14:val="tx1"/>
            </w14:solidFill>
          </w14:textFill>
        </w:rPr>
        <w:t>质量意识</w:t>
      </w:r>
      <w:r>
        <w:rPr>
          <w:rFonts w:hint="eastAsia" w:ascii="仿宋_GB2312" w:hAnsi="仿宋_GB2312" w:eastAsia="仿宋_GB2312" w:cs="仿宋_GB2312"/>
          <w:b w:val="0"/>
          <w:bCs w:val="0"/>
          <w:color w:val="000000" w:themeColor="text1"/>
          <w:sz w:val="24"/>
          <w:szCs w:val="24"/>
          <w14:textFill>
            <w14:solidFill>
              <w14:schemeClr w14:val="tx1"/>
            </w14:solidFill>
          </w14:textFill>
        </w:rPr>
        <w:fldChar w:fldCharType="end"/>
      </w:r>
      <w:r>
        <w:rPr>
          <w:rFonts w:hint="eastAsia" w:ascii="仿宋_GB2312" w:hAnsi="仿宋_GB2312" w:eastAsia="仿宋_GB2312" w:cs="仿宋_GB2312"/>
          <w:b w:val="0"/>
          <w:bCs w:val="0"/>
          <w:color w:val="000000" w:themeColor="text1"/>
          <w:sz w:val="24"/>
          <w:szCs w:val="24"/>
          <w14:textFill>
            <w14:solidFill>
              <w14:schemeClr w14:val="tx1"/>
            </w14:solidFill>
          </w14:textFill>
        </w:rPr>
        <w:t>教育</w:t>
      </w:r>
      <w:r>
        <w:rPr>
          <w:rFonts w:hint="eastAsia" w:ascii="仿宋_GB2312" w:hAnsi="仿宋_GB2312" w:eastAsia="仿宋_GB2312" w:cs="仿宋_GB2312"/>
          <w:b w:val="0"/>
          <w:bCs w:val="0"/>
          <w:color w:val="000000" w:themeColor="text1"/>
          <w:sz w:val="24"/>
          <w:szCs w:val="24"/>
          <w14:textFill>
            <w14:solidFill>
              <w14:schemeClr w14:val="tx1"/>
            </w14:solidFill>
          </w14:textFill>
        </w:rPr>
        <w:br w:type="textWrapping"/>
      </w:r>
      <w:r>
        <w:rPr>
          <w:rFonts w:hint="eastAsia" w:ascii="仿宋_GB2312" w:hAnsi="仿宋_GB2312" w:eastAsia="仿宋_GB2312" w:cs="仿宋_GB2312"/>
          <w:b w:val="0"/>
          <w:bCs w:val="0"/>
          <w:color w:val="000000" w:themeColor="text1"/>
          <w:sz w:val="24"/>
          <w:szCs w:val="24"/>
          <w14:textFill>
            <w14:solidFill>
              <w14:schemeClr w14:val="tx1"/>
            </w14:solidFill>
          </w14:textFill>
        </w:rPr>
        <w:t xml:space="preserve">    提高质量意识是质量管理的</w:t>
      </w:r>
      <w:r>
        <w:rPr>
          <w:rFonts w:hint="eastAsia" w:ascii="仿宋_GB2312" w:hAnsi="仿宋_GB2312" w:eastAsia="仿宋_GB2312" w:cs="仿宋_GB2312"/>
          <w:b w:val="0"/>
          <w:bCs w:val="0"/>
          <w:color w:val="000000" w:themeColor="text1"/>
          <w:sz w:val="24"/>
          <w:szCs w:val="24"/>
          <w14:textFill>
            <w14:solidFill>
              <w14:schemeClr w14:val="tx1"/>
            </w14:solidFill>
          </w14:textFill>
        </w:rPr>
        <w:fldChar w:fldCharType="begin"/>
      </w:r>
      <w:r>
        <w:rPr>
          <w:rFonts w:hint="eastAsia" w:ascii="仿宋_GB2312" w:hAnsi="仿宋_GB2312" w:eastAsia="仿宋_GB2312" w:cs="仿宋_GB2312"/>
          <w:b w:val="0"/>
          <w:bCs w:val="0"/>
          <w:color w:val="000000" w:themeColor="text1"/>
          <w:sz w:val="24"/>
          <w:szCs w:val="24"/>
          <w14:textFill>
            <w14:solidFill>
              <w14:schemeClr w14:val="tx1"/>
            </w14:solidFill>
          </w14:textFill>
        </w:rPr>
        <w:instrText xml:space="preserve"> HYPERLINK "http://www.so.com/s?q=%E5%89%8D%E6%8F%90&amp;ie=utf-8&amp;src=internal_wenda_recommend_textn" </w:instrText>
      </w:r>
      <w:r>
        <w:rPr>
          <w:rFonts w:hint="eastAsia" w:ascii="仿宋_GB2312" w:hAnsi="仿宋_GB2312" w:eastAsia="仿宋_GB2312" w:cs="仿宋_GB2312"/>
          <w:b w:val="0"/>
          <w:bCs w:val="0"/>
          <w:color w:val="000000" w:themeColor="text1"/>
          <w:sz w:val="24"/>
          <w:szCs w:val="24"/>
          <w14:textFill>
            <w14:solidFill>
              <w14:schemeClr w14:val="tx1"/>
            </w14:solidFill>
          </w14:textFill>
        </w:rPr>
        <w:fldChar w:fldCharType="separate"/>
      </w:r>
      <w:r>
        <w:rPr>
          <w:rFonts w:hint="eastAsia" w:ascii="仿宋_GB2312" w:hAnsi="仿宋_GB2312" w:eastAsia="仿宋_GB2312" w:cs="仿宋_GB2312"/>
          <w:b w:val="0"/>
          <w:bCs w:val="0"/>
          <w:color w:val="000000" w:themeColor="text1"/>
          <w:sz w:val="24"/>
          <w:szCs w:val="24"/>
          <w14:textFill>
            <w14:solidFill>
              <w14:schemeClr w14:val="tx1"/>
            </w14:solidFill>
          </w14:textFill>
        </w:rPr>
        <w:t>前提</w:t>
      </w:r>
      <w:r>
        <w:rPr>
          <w:rFonts w:hint="eastAsia" w:ascii="仿宋_GB2312" w:hAnsi="仿宋_GB2312" w:eastAsia="仿宋_GB2312" w:cs="仿宋_GB2312"/>
          <w:b w:val="0"/>
          <w:bCs w:val="0"/>
          <w:color w:val="000000" w:themeColor="text1"/>
          <w:sz w:val="24"/>
          <w:szCs w:val="24"/>
          <w14:textFill>
            <w14:solidFill>
              <w14:schemeClr w14:val="tx1"/>
            </w14:solidFill>
          </w14:textFill>
        </w:rPr>
        <w:fldChar w:fldCharType="end"/>
      </w:r>
      <w:r>
        <w:rPr>
          <w:rFonts w:hint="eastAsia" w:ascii="仿宋_GB2312" w:hAnsi="仿宋_GB2312" w:eastAsia="仿宋_GB2312" w:cs="仿宋_GB2312"/>
          <w:b w:val="0"/>
          <w:bCs w:val="0"/>
          <w:color w:val="000000" w:themeColor="text1"/>
          <w:sz w:val="24"/>
          <w:szCs w:val="24"/>
          <w14:textFill>
            <w14:solidFill>
              <w14:schemeClr w14:val="tx1"/>
            </w14:solidFill>
          </w14:textFill>
        </w:rPr>
        <w:t>，而领导的质量意识更直接关系到</w:t>
      </w:r>
      <w:r>
        <w:rPr>
          <w:rFonts w:hint="eastAsia" w:ascii="仿宋_GB2312" w:hAnsi="仿宋_GB2312" w:eastAsia="仿宋_GB2312" w:cs="仿宋_GB2312"/>
          <w:b w:val="0"/>
          <w:bCs w:val="0"/>
          <w:color w:val="000000" w:themeColor="text1"/>
          <w:sz w:val="24"/>
          <w:szCs w:val="24"/>
          <w14:textFill>
            <w14:solidFill>
              <w14:schemeClr w14:val="tx1"/>
            </w14:solidFill>
          </w14:textFill>
        </w:rPr>
        <w:fldChar w:fldCharType="begin"/>
      </w:r>
      <w:r>
        <w:rPr>
          <w:rFonts w:hint="eastAsia" w:ascii="仿宋_GB2312" w:hAnsi="仿宋_GB2312" w:eastAsia="仿宋_GB2312" w:cs="仿宋_GB2312"/>
          <w:b w:val="0"/>
          <w:bCs w:val="0"/>
          <w:color w:val="000000" w:themeColor="text1"/>
          <w:sz w:val="24"/>
          <w:szCs w:val="24"/>
          <w14:textFill>
            <w14:solidFill>
              <w14:schemeClr w14:val="tx1"/>
            </w14:solidFill>
          </w14:textFill>
        </w:rPr>
        <w:instrText xml:space="preserve"> HYPERLINK "http://www.so.com/s?q=%E4%BC%81%E4%B8%9A%E8%B4%A8%E9%87%8F%E7%AE%A1%E7%90%86&amp;ie=utf-8&amp;src=internal_wenda_recommend_textn" </w:instrText>
      </w:r>
      <w:r>
        <w:rPr>
          <w:rFonts w:hint="eastAsia" w:ascii="仿宋_GB2312" w:hAnsi="仿宋_GB2312" w:eastAsia="仿宋_GB2312" w:cs="仿宋_GB2312"/>
          <w:b w:val="0"/>
          <w:bCs w:val="0"/>
          <w:color w:val="000000" w:themeColor="text1"/>
          <w:sz w:val="24"/>
          <w:szCs w:val="24"/>
          <w14:textFill>
            <w14:solidFill>
              <w14:schemeClr w14:val="tx1"/>
            </w14:solidFill>
          </w14:textFill>
        </w:rPr>
        <w:fldChar w:fldCharType="separate"/>
      </w:r>
      <w:r>
        <w:rPr>
          <w:rFonts w:hint="eastAsia" w:ascii="仿宋_GB2312" w:hAnsi="仿宋_GB2312" w:eastAsia="仿宋_GB2312" w:cs="仿宋_GB2312"/>
          <w:b w:val="0"/>
          <w:bCs w:val="0"/>
          <w:color w:val="000000" w:themeColor="text1"/>
          <w:sz w:val="24"/>
          <w:szCs w:val="24"/>
          <w14:textFill>
            <w14:solidFill>
              <w14:schemeClr w14:val="tx1"/>
            </w14:solidFill>
          </w14:textFill>
        </w:rPr>
        <w:t>企业质量管理</w:t>
      </w:r>
      <w:r>
        <w:rPr>
          <w:rFonts w:hint="eastAsia" w:ascii="仿宋_GB2312" w:hAnsi="仿宋_GB2312" w:eastAsia="仿宋_GB2312" w:cs="仿宋_GB2312"/>
          <w:b w:val="0"/>
          <w:bCs w:val="0"/>
          <w:color w:val="000000" w:themeColor="text1"/>
          <w:sz w:val="24"/>
          <w:szCs w:val="24"/>
          <w14:textFill>
            <w14:solidFill>
              <w14:schemeClr w14:val="tx1"/>
            </w14:solidFill>
          </w14:textFill>
        </w:rPr>
        <w:fldChar w:fldCharType="end"/>
      </w:r>
      <w:r>
        <w:rPr>
          <w:rFonts w:hint="eastAsia" w:ascii="仿宋_GB2312" w:hAnsi="仿宋_GB2312" w:eastAsia="仿宋_GB2312" w:cs="仿宋_GB2312"/>
          <w:b w:val="0"/>
          <w:bCs w:val="0"/>
          <w:color w:val="000000" w:themeColor="text1"/>
          <w:sz w:val="24"/>
          <w:szCs w:val="24"/>
          <w14:textFill>
            <w14:solidFill>
              <w14:schemeClr w14:val="tx1"/>
            </w14:solidFill>
          </w14:textFill>
        </w:rPr>
        <w:t>的成败。因此，质量意识教育被视为</w:t>
      </w:r>
      <w:r>
        <w:rPr>
          <w:rFonts w:hint="eastAsia" w:ascii="仿宋_GB2312" w:hAnsi="仿宋_GB2312" w:eastAsia="仿宋_GB2312" w:cs="仿宋_GB2312"/>
          <w:b w:val="0"/>
          <w:bCs w:val="0"/>
          <w:color w:val="000000" w:themeColor="text1"/>
          <w:sz w:val="24"/>
          <w:szCs w:val="24"/>
          <w14:textFill>
            <w14:solidFill>
              <w14:schemeClr w14:val="tx1"/>
            </w14:solidFill>
          </w14:textFill>
        </w:rPr>
        <w:fldChar w:fldCharType="begin"/>
      </w:r>
      <w:r>
        <w:rPr>
          <w:rFonts w:hint="eastAsia" w:ascii="仿宋_GB2312" w:hAnsi="仿宋_GB2312" w:eastAsia="仿宋_GB2312" w:cs="仿宋_GB2312"/>
          <w:b w:val="0"/>
          <w:bCs w:val="0"/>
          <w:color w:val="000000" w:themeColor="text1"/>
          <w:sz w:val="24"/>
          <w:szCs w:val="24"/>
          <w14:textFill>
            <w14:solidFill>
              <w14:schemeClr w14:val="tx1"/>
            </w14:solidFill>
          </w14:textFill>
        </w:rPr>
        <w:instrText xml:space="preserve"> HYPERLINK "http://www.so.com/s?q=%E8%B4%A8%E9%87%8F&amp;ie=utf-8&amp;src=internal_wenda_recommend_textn" </w:instrText>
      </w:r>
      <w:r>
        <w:rPr>
          <w:rFonts w:hint="eastAsia" w:ascii="仿宋_GB2312" w:hAnsi="仿宋_GB2312" w:eastAsia="仿宋_GB2312" w:cs="仿宋_GB2312"/>
          <w:b w:val="0"/>
          <w:bCs w:val="0"/>
          <w:color w:val="000000" w:themeColor="text1"/>
          <w:sz w:val="24"/>
          <w:szCs w:val="24"/>
          <w14:textFill>
            <w14:solidFill>
              <w14:schemeClr w14:val="tx1"/>
            </w14:solidFill>
          </w14:textFill>
        </w:rPr>
        <w:fldChar w:fldCharType="separate"/>
      </w:r>
      <w:r>
        <w:rPr>
          <w:rFonts w:hint="eastAsia" w:ascii="仿宋_GB2312" w:hAnsi="仿宋_GB2312" w:eastAsia="仿宋_GB2312" w:cs="仿宋_GB2312"/>
          <w:b w:val="0"/>
          <w:bCs w:val="0"/>
          <w:color w:val="000000" w:themeColor="text1"/>
          <w:sz w:val="24"/>
          <w:szCs w:val="24"/>
          <w14:textFill>
            <w14:solidFill>
              <w14:schemeClr w14:val="tx1"/>
            </w14:solidFill>
          </w14:textFill>
        </w:rPr>
        <w:t>质量</w:t>
      </w:r>
      <w:r>
        <w:rPr>
          <w:rFonts w:hint="eastAsia" w:ascii="仿宋_GB2312" w:hAnsi="仿宋_GB2312" w:eastAsia="仿宋_GB2312" w:cs="仿宋_GB2312"/>
          <w:b w:val="0"/>
          <w:bCs w:val="0"/>
          <w:color w:val="000000" w:themeColor="text1"/>
          <w:sz w:val="24"/>
          <w:szCs w:val="24"/>
          <w14:textFill>
            <w14:solidFill>
              <w14:schemeClr w14:val="tx1"/>
            </w14:solidFill>
          </w14:textFill>
        </w:rPr>
        <w:fldChar w:fldCharType="end"/>
      </w:r>
      <w:r>
        <w:rPr>
          <w:rFonts w:hint="eastAsia" w:ascii="仿宋_GB2312" w:hAnsi="仿宋_GB2312" w:eastAsia="仿宋_GB2312" w:cs="仿宋_GB2312"/>
          <w:b w:val="0"/>
          <w:bCs w:val="0"/>
          <w:color w:val="000000" w:themeColor="text1"/>
          <w:sz w:val="24"/>
          <w:szCs w:val="24"/>
          <w14:textFill>
            <w14:solidFill>
              <w14:schemeClr w14:val="tx1"/>
            </w14:solidFill>
          </w14:textFill>
        </w:rPr>
        <w:t>培训的首要内容。</w:t>
      </w:r>
      <w:r>
        <w:rPr>
          <w:rFonts w:hint="eastAsia" w:ascii="仿宋_GB2312" w:hAnsi="仿宋_GB2312" w:eastAsia="仿宋_GB2312" w:cs="仿宋_GB2312"/>
          <w:b w:val="0"/>
          <w:bCs w:val="0"/>
          <w:color w:val="000000" w:themeColor="text1"/>
          <w:sz w:val="24"/>
          <w:szCs w:val="24"/>
          <w14:textFill>
            <w14:solidFill>
              <w14:schemeClr w14:val="tx1"/>
            </w14:solidFill>
          </w14:textFill>
        </w:rPr>
        <w:br w:type="textWrapping"/>
      </w:r>
      <w:r>
        <w:rPr>
          <w:rFonts w:hint="eastAsia" w:ascii="仿宋_GB2312" w:hAnsi="仿宋_GB2312" w:eastAsia="仿宋_GB2312" w:cs="仿宋_GB2312"/>
          <w:b w:val="0"/>
          <w:bCs w:val="0"/>
          <w:color w:val="000000" w:themeColor="text1"/>
          <w:sz w:val="24"/>
          <w:szCs w:val="24"/>
          <w14:textFill>
            <w14:solidFill>
              <w14:schemeClr w14:val="tx1"/>
            </w14:solidFill>
          </w14:textFill>
        </w:rPr>
        <w:t xml:space="preserve">    质量意识教育的</w:t>
      </w:r>
      <w:r>
        <w:rPr>
          <w:rFonts w:hint="eastAsia" w:ascii="仿宋_GB2312" w:hAnsi="仿宋_GB2312" w:eastAsia="仿宋_GB2312" w:cs="仿宋_GB2312"/>
          <w:b w:val="0"/>
          <w:bCs w:val="0"/>
          <w:color w:val="000000" w:themeColor="text1"/>
          <w:sz w:val="24"/>
          <w:szCs w:val="24"/>
          <w14:textFill>
            <w14:solidFill>
              <w14:schemeClr w14:val="tx1"/>
            </w14:solidFill>
          </w14:textFill>
        </w:rPr>
        <w:fldChar w:fldCharType="begin"/>
      </w:r>
      <w:r>
        <w:rPr>
          <w:rFonts w:hint="eastAsia" w:ascii="仿宋_GB2312" w:hAnsi="仿宋_GB2312" w:eastAsia="仿宋_GB2312" w:cs="仿宋_GB2312"/>
          <w:b w:val="0"/>
          <w:bCs w:val="0"/>
          <w:color w:val="000000" w:themeColor="text1"/>
          <w:sz w:val="24"/>
          <w:szCs w:val="24"/>
          <w14:textFill>
            <w14:solidFill>
              <w14:schemeClr w14:val="tx1"/>
            </w14:solidFill>
          </w14:textFill>
        </w:rPr>
        <w:instrText xml:space="preserve"> HYPERLINK "http://www.so.com/s?q=%E9%87%8D%E7%82%B9&amp;ie=utf-8&amp;src=internal_wenda_recommend_textn" </w:instrText>
      </w:r>
      <w:r>
        <w:rPr>
          <w:rFonts w:hint="eastAsia" w:ascii="仿宋_GB2312" w:hAnsi="仿宋_GB2312" w:eastAsia="仿宋_GB2312" w:cs="仿宋_GB2312"/>
          <w:b w:val="0"/>
          <w:bCs w:val="0"/>
          <w:color w:val="000000" w:themeColor="text1"/>
          <w:sz w:val="24"/>
          <w:szCs w:val="24"/>
          <w14:textFill>
            <w14:solidFill>
              <w14:schemeClr w14:val="tx1"/>
            </w14:solidFill>
          </w14:textFill>
        </w:rPr>
        <w:fldChar w:fldCharType="separate"/>
      </w:r>
      <w:r>
        <w:rPr>
          <w:rFonts w:hint="eastAsia" w:ascii="仿宋_GB2312" w:hAnsi="仿宋_GB2312" w:eastAsia="仿宋_GB2312" w:cs="仿宋_GB2312"/>
          <w:b w:val="0"/>
          <w:bCs w:val="0"/>
          <w:color w:val="000000" w:themeColor="text1"/>
          <w:sz w:val="24"/>
          <w:szCs w:val="24"/>
          <w14:textFill>
            <w14:solidFill>
              <w14:schemeClr w14:val="tx1"/>
            </w14:solidFill>
          </w14:textFill>
        </w:rPr>
        <w:t>重点</w:t>
      </w:r>
      <w:r>
        <w:rPr>
          <w:rFonts w:hint="eastAsia" w:ascii="仿宋_GB2312" w:hAnsi="仿宋_GB2312" w:eastAsia="仿宋_GB2312" w:cs="仿宋_GB2312"/>
          <w:b w:val="0"/>
          <w:bCs w:val="0"/>
          <w:color w:val="000000" w:themeColor="text1"/>
          <w:sz w:val="24"/>
          <w:szCs w:val="24"/>
          <w14:textFill>
            <w14:solidFill>
              <w14:schemeClr w14:val="tx1"/>
            </w14:solidFill>
          </w14:textFill>
        </w:rPr>
        <w:fldChar w:fldCharType="end"/>
      </w:r>
      <w:r>
        <w:rPr>
          <w:rFonts w:hint="eastAsia" w:ascii="仿宋_GB2312" w:hAnsi="仿宋_GB2312" w:eastAsia="仿宋_GB2312" w:cs="仿宋_GB2312"/>
          <w:b w:val="0"/>
          <w:bCs w:val="0"/>
          <w:color w:val="000000" w:themeColor="text1"/>
          <w:sz w:val="24"/>
          <w:szCs w:val="24"/>
          <w14:textFill>
            <w14:solidFill>
              <w14:schemeClr w14:val="tx1"/>
            </w14:solidFill>
          </w14:textFill>
        </w:rPr>
        <w:t>是要求各级</w:t>
      </w:r>
      <w:r>
        <w:rPr>
          <w:rFonts w:hint="eastAsia" w:ascii="仿宋_GB2312" w:hAnsi="仿宋_GB2312" w:eastAsia="仿宋_GB2312" w:cs="仿宋_GB2312"/>
          <w:b w:val="0"/>
          <w:bCs w:val="0"/>
          <w:color w:val="000000" w:themeColor="text1"/>
          <w:sz w:val="24"/>
          <w:szCs w:val="24"/>
          <w14:textFill>
            <w14:solidFill>
              <w14:schemeClr w14:val="tx1"/>
            </w14:solidFill>
          </w14:textFill>
        </w:rPr>
        <w:fldChar w:fldCharType="begin"/>
      </w:r>
      <w:r>
        <w:rPr>
          <w:rFonts w:hint="eastAsia" w:ascii="仿宋_GB2312" w:hAnsi="仿宋_GB2312" w:eastAsia="仿宋_GB2312" w:cs="仿宋_GB2312"/>
          <w:b w:val="0"/>
          <w:bCs w:val="0"/>
          <w:color w:val="000000" w:themeColor="text1"/>
          <w:sz w:val="24"/>
          <w:szCs w:val="24"/>
          <w14:textFill>
            <w14:solidFill>
              <w14:schemeClr w14:val="tx1"/>
            </w14:solidFill>
          </w14:textFill>
        </w:rPr>
        <w:instrText xml:space="preserve"> HYPERLINK "http://www.so.com/s?q=%E5%91%98%E5%B7%A5&amp;ie=utf-8&amp;src=internal_wenda_recommend_textn" </w:instrText>
      </w:r>
      <w:r>
        <w:rPr>
          <w:rFonts w:hint="eastAsia" w:ascii="仿宋_GB2312" w:hAnsi="仿宋_GB2312" w:eastAsia="仿宋_GB2312" w:cs="仿宋_GB2312"/>
          <w:b w:val="0"/>
          <w:bCs w:val="0"/>
          <w:color w:val="000000" w:themeColor="text1"/>
          <w:sz w:val="24"/>
          <w:szCs w:val="24"/>
          <w14:textFill>
            <w14:solidFill>
              <w14:schemeClr w14:val="tx1"/>
            </w14:solidFill>
          </w14:textFill>
        </w:rPr>
        <w:fldChar w:fldCharType="separate"/>
      </w:r>
      <w:r>
        <w:rPr>
          <w:rFonts w:hint="eastAsia" w:ascii="仿宋_GB2312" w:hAnsi="仿宋_GB2312" w:eastAsia="仿宋_GB2312" w:cs="仿宋_GB2312"/>
          <w:b w:val="0"/>
          <w:bCs w:val="0"/>
          <w:color w:val="000000" w:themeColor="text1"/>
          <w:sz w:val="24"/>
          <w:szCs w:val="24"/>
          <w14:textFill>
            <w14:solidFill>
              <w14:schemeClr w14:val="tx1"/>
            </w14:solidFill>
          </w14:textFill>
        </w:rPr>
        <w:t>员工</w:t>
      </w:r>
      <w:r>
        <w:rPr>
          <w:rFonts w:hint="eastAsia" w:ascii="仿宋_GB2312" w:hAnsi="仿宋_GB2312" w:eastAsia="仿宋_GB2312" w:cs="仿宋_GB2312"/>
          <w:b w:val="0"/>
          <w:bCs w:val="0"/>
          <w:color w:val="000000" w:themeColor="text1"/>
          <w:sz w:val="24"/>
          <w:szCs w:val="24"/>
          <w14:textFill>
            <w14:solidFill>
              <w14:schemeClr w14:val="tx1"/>
            </w14:solidFill>
          </w14:textFill>
        </w:rPr>
        <w:fldChar w:fldCharType="end"/>
      </w:r>
      <w:r>
        <w:rPr>
          <w:rFonts w:hint="eastAsia" w:ascii="仿宋_GB2312" w:hAnsi="仿宋_GB2312" w:eastAsia="仿宋_GB2312" w:cs="仿宋_GB2312"/>
          <w:b w:val="0"/>
          <w:bCs w:val="0"/>
          <w:color w:val="000000" w:themeColor="text1"/>
          <w:sz w:val="24"/>
          <w:szCs w:val="24"/>
          <w14:textFill>
            <w14:solidFill>
              <w14:schemeClr w14:val="tx1"/>
            </w14:solidFill>
          </w14:textFill>
        </w:rPr>
        <w:t>理解本岗位工作在</w:t>
      </w:r>
      <w:r>
        <w:rPr>
          <w:rFonts w:hint="eastAsia" w:ascii="仿宋_GB2312" w:hAnsi="仿宋_GB2312" w:eastAsia="仿宋_GB2312" w:cs="仿宋_GB2312"/>
          <w:b w:val="0"/>
          <w:bCs w:val="0"/>
          <w:color w:val="000000" w:themeColor="text1"/>
          <w:sz w:val="24"/>
          <w:szCs w:val="24"/>
          <w14:textFill>
            <w14:solidFill>
              <w14:schemeClr w14:val="tx1"/>
            </w14:solidFill>
          </w14:textFill>
        </w:rPr>
        <w:fldChar w:fldCharType="begin"/>
      </w:r>
      <w:r>
        <w:rPr>
          <w:rFonts w:hint="eastAsia" w:ascii="仿宋_GB2312" w:hAnsi="仿宋_GB2312" w:eastAsia="仿宋_GB2312" w:cs="仿宋_GB2312"/>
          <w:b w:val="0"/>
          <w:bCs w:val="0"/>
          <w:color w:val="000000" w:themeColor="text1"/>
          <w:sz w:val="24"/>
          <w:szCs w:val="24"/>
          <w14:textFill>
            <w14:solidFill>
              <w14:schemeClr w14:val="tx1"/>
            </w14:solidFill>
          </w14:textFill>
        </w:rPr>
        <w:instrText xml:space="preserve"> HYPERLINK "http://www.so.com/s?q=%E8%B4%A8%E9%87%8F%E7%AE%A1%E7%90%86%E4%BD%93%E7%B3%BB&amp;ie=utf-8&amp;src=internal_wenda_recommend_textn" </w:instrText>
      </w:r>
      <w:r>
        <w:rPr>
          <w:rFonts w:hint="eastAsia" w:ascii="仿宋_GB2312" w:hAnsi="仿宋_GB2312" w:eastAsia="仿宋_GB2312" w:cs="仿宋_GB2312"/>
          <w:b w:val="0"/>
          <w:bCs w:val="0"/>
          <w:color w:val="000000" w:themeColor="text1"/>
          <w:sz w:val="24"/>
          <w:szCs w:val="24"/>
          <w14:textFill>
            <w14:solidFill>
              <w14:schemeClr w14:val="tx1"/>
            </w14:solidFill>
          </w14:textFill>
        </w:rPr>
        <w:fldChar w:fldCharType="separate"/>
      </w:r>
      <w:r>
        <w:rPr>
          <w:rFonts w:hint="eastAsia" w:ascii="仿宋_GB2312" w:hAnsi="仿宋_GB2312" w:eastAsia="仿宋_GB2312" w:cs="仿宋_GB2312"/>
          <w:b w:val="0"/>
          <w:bCs w:val="0"/>
          <w:color w:val="000000" w:themeColor="text1"/>
          <w:sz w:val="24"/>
          <w:szCs w:val="24"/>
          <w14:textFill>
            <w14:solidFill>
              <w14:schemeClr w14:val="tx1"/>
            </w14:solidFill>
          </w14:textFill>
        </w:rPr>
        <w:t>质量管理体系</w:t>
      </w:r>
      <w:r>
        <w:rPr>
          <w:rFonts w:hint="eastAsia" w:ascii="仿宋_GB2312" w:hAnsi="仿宋_GB2312" w:eastAsia="仿宋_GB2312" w:cs="仿宋_GB2312"/>
          <w:b w:val="0"/>
          <w:bCs w:val="0"/>
          <w:color w:val="000000" w:themeColor="text1"/>
          <w:sz w:val="24"/>
          <w:szCs w:val="24"/>
          <w14:textFill>
            <w14:solidFill>
              <w14:schemeClr w14:val="tx1"/>
            </w14:solidFill>
          </w14:textFill>
        </w:rPr>
        <w:fldChar w:fldCharType="end"/>
      </w:r>
      <w:r>
        <w:rPr>
          <w:rFonts w:hint="eastAsia" w:ascii="仿宋_GB2312" w:hAnsi="仿宋_GB2312" w:eastAsia="仿宋_GB2312" w:cs="仿宋_GB2312"/>
          <w:b w:val="0"/>
          <w:bCs w:val="0"/>
          <w:color w:val="000000" w:themeColor="text1"/>
          <w:sz w:val="24"/>
          <w:szCs w:val="24"/>
          <w14:textFill>
            <w14:solidFill>
              <w14:schemeClr w14:val="tx1"/>
            </w14:solidFill>
          </w14:textFill>
        </w:rPr>
        <w:t>中的作用和意义；其工作结果对过程、产品甚至信誉的影响；以及采用何种方法才能为实现与本</w:t>
      </w:r>
      <w:r>
        <w:rPr>
          <w:rFonts w:hint="eastAsia" w:ascii="仿宋_GB2312" w:hAnsi="仿宋_GB2312" w:eastAsia="仿宋_GB2312" w:cs="仿宋_GB2312"/>
          <w:b w:val="0"/>
          <w:bCs w:val="0"/>
          <w:color w:val="000000" w:themeColor="text1"/>
          <w:sz w:val="24"/>
          <w:szCs w:val="24"/>
          <w14:textFill>
            <w14:solidFill>
              <w14:schemeClr w14:val="tx1"/>
            </w14:solidFill>
          </w14:textFill>
        </w:rPr>
        <w:fldChar w:fldCharType="begin"/>
      </w:r>
      <w:r>
        <w:rPr>
          <w:rFonts w:hint="eastAsia" w:ascii="仿宋_GB2312" w:hAnsi="仿宋_GB2312" w:eastAsia="仿宋_GB2312" w:cs="仿宋_GB2312"/>
          <w:b w:val="0"/>
          <w:bCs w:val="0"/>
          <w:color w:val="000000" w:themeColor="text1"/>
          <w:sz w:val="24"/>
          <w:szCs w:val="24"/>
          <w14:textFill>
            <w14:solidFill>
              <w14:schemeClr w14:val="tx1"/>
            </w14:solidFill>
          </w14:textFill>
        </w:rPr>
        <w:instrText xml:space="preserve"> HYPERLINK "http://www.so.com/s?q=%E5%B2%97%E4%BD%8D&amp;ie=utf-8&amp;src=internal_wenda_recommend_textn" </w:instrText>
      </w:r>
      <w:r>
        <w:rPr>
          <w:rFonts w:hint="eastAsia" w:ascii="仿宋_GB2312" w:hAnsi="仿宋_GB2312" w:eastAsia="仿宋_GB2312" w:cs="仿宋_GB2312"/>
          <w:b w:val="0"/>
          <w:bCs w:val="0"/>
          <w:color w:val="000000" w:themeColor="text1"/>
          <w:sz w:val="24"/>
          <w:szCs w:val="24"/>
          <w14:textFill>
            <w14:solidFill>
              <w14:schemeClr w14:val="tx1"/>
            </w14:solidFill>
          </w14:textFill>
        </w:rPr>
        <w:fldChar w:fldCharType="separate"/>
      </w:r>
      <w:r>
        <w:rPr>
          <w:rFonts w:hint="eastAsia" w:ascii="仿宋_GB2312" w:hAnsi="仿宋_GB2312" w:eastAsia="仿宋_GB2312" w:cs="仿宋_GB2312"/>
          <w:b w:val="0"/>
          <w:bCs w:val="0"/>
          <w:color w:val="000000" w:themeColor="text1"/>
          <w:sz w:val="24"/>
          <w:szCs w:val="24"/>
          <w14:textFill>
            <w14:solidFill>
              <w14:schemeClr w14:val="tx1"/>
            </w14:solidFill>
          </w14:textFill>
        </w:rPr>
        <w:t>岗位</w:t>
      </w:r>
      <w:r>
        <w:rPr>
          <w:rFonts w:hint="eastAsia" w:ascii="仿宋_GB2312" w:hAnsi="仿宋_GB2312" w:eastAsia="仿宋_GB2312" w:cs="仿宋_GB2312"/>
          <w:b w:val="0"/>
          <w:bCs w:val="0"/>
          <w:color w:val="000000" w:themeColor="text1"/>
          <w:sz w:val="24"/>
          <w:szCs w:val="24"/>
          <w14:textFill>
            <w14:solidFill>
              <w14:schemeClr w14:val="tx1"/>
            </w14:solidFill>
          </w14:textFill>
        </w:rPr>
        <w:fldChar w:fldCharType="end"/>
      </w:r>
      <w:r>
        <w:rPr>
          <w:rFonts w:hint="eastAsia" w:ascii="仿宋_GB2312" w:hAnsi="仿宋_GB2312" w:eastAsia="仿宋_GB2312" w:cs="仿宋_GB2312"/>
          <w:b w:val="0"/>
          <w:bCs w:val="0"/>
          <w:color w:val="000000" w:themeColor="text1"/>
          <w:sz w:val="24"/>
          <w:szCs w:val="24"/>
          <w14:textFill>
            <w14:solidFill>
              <w14:schemeClr w14:val="tx1"/>
            </w14:solidFill>
          </w14:textFill>
        </w:rPr>
        <w:t>直接相关的</w:t>
      </w:r>
      <w:r>
        <w:rPr>
          <w:rFonts w:hint="eastAsia" w:ascii="仿宋_GB2312" w:hAnsi="仿宋_GB2312" w:eastAsia="仿宋_GB2312" w:cs="仿宋_GB2312"/>
          <w:b w:val="0"/>
          <w:bCs w:val="0"/>
          <w:color w:val="000000" w:themeColor="text1"/>
          <w:sz w:val="24"/>
          <w:szCs w:val="24"/>
          <w14:textFill>
            <w14:solidFill>
              <w14:schemeClr w14:val="tx1"/>
            </w14:solidFill>
          </w14:textFill>
        </w:rPr>
        <w:fldChar w:fldCharType="begin"/>
      </w:r>
      <w:r>
        <w:rPr>
          <w:rFonts w:hint="eastAsia" w:ascii="仿宋_GB2312" w:hAnsi="仿宋_GB2312" w:eastAsia="仿宋_GB2312" w:cs="仿宋_GB2312"/>
          <w:b w:val="0"/>
          <w:bCs w:val="0"/>
          <w:color w:val="000000" w:themeColor="text1"/>
          <w:sz w:val="24"/>
          <w:szCs w:val="24"/>
          <w14:textFill>
            <w14:solidFill>
              <w14:schemeClr w14:val="tx1"/>
            </w14:solidFill>
          </w14:textFill>
        </w:rPr>
        <w:instrText xml:space="preserve"> HYPERLINK "http://www.so.com/s?q=%E8%B4%A8%E9%87%8F%E7%9B%AE%E6%A0%87&amp;ie=utf-8&amp;src=internal_wenda_recommend_textn" </w:instrText>
      </w:r>
      <w:r>
        <w:rPr>
          <w:rFonts w:hint="eastAsia" w:ascii="仿宋_GB2312" w:hAnsi="仿宋_GB2312" w:eastAsia="仿宋_GB2312" w:cs="仿宋_GB2312"/>
          <w:b w:val="0"/>
          <w:bCs w:val="0"/>
          <w:color w:val="000000" w:themeColor="text1"/>
          <w:sz w:val="24"/>
          <w:szCs w:val="24"/>
          <w14:textFill>
            <w14:solidFill>
              <w14:schemeClr w14:val="tx1"/>
            </w14:solidFill>
          </w14:textFill>
        </w:rPr>
        <w:fldChar w:fldCharType="separate"/>
      </w:r>
      <w:r>
        <w:rPr>
          <w:rFonts w:hint="eastAsia" w:ascii="仿宋_GB2312" w:hAnsi="仿宋_GB2312" w:eastAsia="仿宋_GB2312" w:cs="仿宋_GB2312"/>
          <w:b w:val="0"/>
          <w:bCs w:val="0"/>
          <w:color w:val="000000" w:themeColor="text1"/>
          <w:sz w:val="24"/>
          <w:szCs w:val="24"/>
          <w14:textFill>
            <w14:solidFill>
              <w14:schemeClr w14:val="tx1"/>
            </w14:solidFill>
          </w14:textFill>
        </w:rPr>
        <w:t>质量目标</w:t>
      </w:r>
      <w:r>
        <w:rPr>
          <w:rFonts w:hint="eastAsia" w:ascii="仿宋_GB2312" w:hAnsi="仿宋_GB2312" w:eastAsia="仿宋_GB2312" w:cs="仿宋_GB2312"/>
          <w:b w:val="0"/>
          <w:bCs w:val="0"/>
          <w:color w:val="000000" w:themeColor="text1"/>
          <w:sz w:val="24"/>
          <w:szCs w:val="24"/>
          <w14:textFill>
            <w14:solidFill>
              <w14:schemeClr w14:val="tx1"/>
            </w14:solidFill>
          </w14:textFill>
        </w:rPr>
        <w:fldChar w:fldCharType="end"/>
      </w:r>
      <w:r>
        <w:rPr>
          <w:rFonts w:hint="eastAsia" w:ascii="仿宋_GB2312" w:hAnsi="仿宋_GB2312" w:eastAsia="仿宋_GB2312" w:cs="仿宋_GB2312"/>
          <w:b w:val="0"/>
          <w:bCs w:val="0"/>
          <w:color w:val="000000" w:themeColor="text1"/>
          <w:sz w:val="24"/>
          <w:szCs w:val="24"/>
          <w14:textFill>
            <w14:solidFill>
              <w14:schemeClr w14:val="tx1"/>
            </w14:solidFill>
          </w14:textFill>
        </w:rPr>
        <w:t>做出贡献。</w:t>
      </w:r>
      <w:r>
        <w:rPr>
          <w:rFonts w:hint="eastAsia" w:ascii="仿宋_GB2312" w:hAnsi="仿宋_GB2312" w:eastAsia="仿宋_GB2312" w:cs="仿宋_GB2312"/>
          <w:b w:val="0"/>
          <w:bCs w:val="0"/>
          <w:color w:val="000000" w:themeColor="text1"/>
          <w:sz w:val="24"/>
          <w:szCs w:val="24"/>
          <w14:textFill>
            <w14:solidFill>
              <w14:schemeClr w14:val="tx1"/>
            </w14:solidFill>
          </w14:textFill>
        </w:rPr>
        <w:br w:type="textWrapping"/>
      </w:r>
      <w:r>
        <w:rPr>
          <w:rFonts w:hint="eastAsia" w:ascii="仿宋_GB2312" w:hAnsi="仿宋_GB2312" w:eastAsia="仿宋_GB2312" w:cs="仿宋_GB2312"/>
          <w:b w:val="0"/>
          <w:bCs w:val="0"/>
          <w:color w:val="000000" w:themeColor="text1"/>
          <w:sz w:val="24"/>
          <w:szCs w:val="24"/>
          <w14:textFill>
            <w14:solidFill>
              <w14:schemeClr w14:val="tx1"/>
            </w14:solidFill>
          </w14:textFill>
        </w:rPr>
        <w:t xml:space="preserve">    质量意识教育的内容可包括：质量的概念</w:t>
      </w:r>
      <w:r>
        <w:rPr>
          <w:rFonts w:hint="eastAsia" w:ascii="仿宋_GB2312" w:hAnsi="仿宋_GB2312" w:eastAsia="仿宋_GB2312" w:cs="仿宋_GB2312"/>
          <w:b w:val="0"/>
          <w:bCs w:val="0"/>
          <w:color w:val="000000" w:themeColor="text1"/>
          <w:sz w:val="24"/>
          <w:szCs w:val="24"/>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24"/>
          <w:szCs w:val="24"/>
          <w14:textFill>
            <w14:solidFill>
              <w14:schemeClr w14:val="tx1"/>
            </w14:solidFill>
          </w14:textFill>
        </w:rPr>
        <w:t>质量法律、法规</w:t>
      </w:r>
      <w:r>
        <w:rPr>
          <w:rFonts w:hint="eastAsia" w:ascii="仿宋_GB2312" w:hAnsi="仿宋_GB2312" w:eastAsia="仿宋_GB2312" w:cs="仿宋_GB2312"/>
          <w:b w:val="0"/>
          <w:bCs w:val="0"/>
          <w:color w:val="000000" w:themeColor="text1"/>
          <w:sz w:val="24"/>
          <w:szCs w:val="24"/>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24"/>
          <w:szCs w:val="24"/>
          <w14:textFill>
            <w14:solidFill>
              <w14:schemeClr w14:val="tx1"/>
            </w14:solidFill>
          </w14:textFill>
        </w:rPr>
        <w:t>质量对</w:t>
      </w:r>
      <w:r>
        <w:rPr>
          <w:rFonts w:hint="eastAsia" w:ascii="仿宋_GB2312" w:hAnsi="仿宋_GB2312" w:eastAsia="仿宋_GB2312" w:cs="仿宋_GB2312"/>
          <w:b w:val="0"/>
          <w:bCs w:val="0"/>
          <w:color w:val="000000" w:themeColor="text1"/>
          <w:sz w:val="24"/>
          <w:szCs w:val="24"/>
          <w14:textFill>
            <w14:solidFill>
              <w14:schemeClr w14:val="tx1"/>
            </w14:solidFill>
          </w14:textFill>
        </w:rPr>
        <w:fldChar w:fldCharType="begin"/>
      </w:r>
      <w:r>
        <w:rPr>
          <w:rFonts w:hint="eastAsia" w:ascii="仿宋_GB2312" w:hAnsi="仿宋_GB2312" w:eastAsia="仿宋_GB2312" w:cs="仿宋_GB2312"/>
          <w:b w:val="0"/>
          <w:bCs w:val="0"/>
          <w:color w:val="000000" w:themeColor="text1"/>
          <w:sz w:val="24"/>
          <w:szCs w:val="24"/>
          <w14:textFill>
            <w14:solidFill>
              <w14:schemeClr w14:val="tx1"/>
            </w14:solidFill>
          </w14:textFill>
        </w:rPr>
        <w:instrText xml:space="preserve"> HYPERLINK "http://www.so.com/s?q=%E7%BB%84%E7%BB%87&amp;ie=utf-8&amp;src=internal_wenda_recommend_textn" </w:instrText>
      </w:r>
      <w:r>
        <w:rPr>
          <w:rFonts w:hint="eastAsia" w:ascii="仿宋_GB2312" w:hAnsi="仿宋_GB2312" w:eastAsia="仿宋_GB2312" w:cs="仿宋_GB2312"/>
          <w:b w:val="0"/>
          <w:bCs w:val="0"/>
          <w:color w:val="000000" w:themeColor="text1"/>
          <w:sz w:val="24"/>
          <w:szCs w:val="24"/>
          <w14:textFill>
            <w14:solidFill>
              <w14:schemeClr w14:val="tx1"/>
            </w14:solidFill>
          </w14:textFill>
        </w:rPr>
        <w:fldChar w:fldCharType="separate"/>
      </w:r>
      <w:r>
        <w:rPr>
          <w:rFonts w:hint="eastAsia" w:ascii="仿宋_GB2312" w:hAnsi="仿宋_GB2312" w:eastAsia="仿宋_GB2312" w:cs="仿宋_GB2312"/>
          <w:b w:val="0"/>
          <w:bCs w:val="0"/>
          <w:color w:val="000000" w:themeColor="text1"/>
          <w:sz w:val="24"/>
          <w:szCs w:val="24"/>
          <w14:textFill>
            <w14:solidFill>
              <w14:schemeClr w14:val="tx1"/>
            </w14:solidFill>
          </w14:textFill>
        </w:rPr>
        <w:t>组织</w:t>
      </w:r>
      <w:r>
        <w:rPr>
          <w:rFonts w:hint="eastAsia" w:ascii="仿宋_GB2312" w:hAnsi="仿宋_GB2312" w:eastAsia="仿宋_GB2312" w:cs="仿宋_GB2312"/>
          <w:b w:val="0"/>
          <w:bCs w:val="0"/>
          <w:color w:val="000000" w:themeColor="text1"/>
          <w:sz w:val="24"/>
          <w:szCs w:val="24"/>
          <w14:textFill>
            <w14:solidFill>
              <w14:schemeClr w14:val="tx1"/>
            </w14:solidFill>
          </w14:textFill>
        </w:rPr>
        <w:fldChar w:fldCharType="end"/>
      </w:r>
      <w:r>
        <w:rPr>
          <w:rFonts w:hint="eastAsia" w:ascii="仿宋_GB2312" w:hAnsi="仿宋_GB2312" w:eastAsia="仿宋_GB2312" w:cs="仿宋_GB2312"/>
          <w:b w:val="0"/>
          <w:bCs w:val="0"/>
          <w:color w:val="000000" w:themeColor="text1"/>
          <w:sz w:val="24"/>
          <w:szCs w:val="24"/>
          <w14:textFill>
            <w14:solidFill>
              <w14:schemeClr w14:val="tx1"/>
            </w14:solidFill>
          </w14:textFill>
        </w:rPr>
        <w:t>、员工和社会的意义和作用</w:t>
      </w:r>
      <w:r>
        <w:rPr>
          <w:rFonts w:hint="eastAsia" w:ascii="仿宋_GB2312" w:hAnsi="仿宋_GB2312" w:eastAsia="仿宋_GB2312" w:cs="仿宋_GB2312"/>
          <w:b w:val="0"/>
          <w:bCs w:val="0"/>
          <w:color w:val="000000" w:themeColor="text1"/>
          <w:sz w:val="24"/>
          <w:szCs w:val="24"/>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24"/>
          <w:szCs w:val="24"/>
          <w14:textFill>
            <w14:solidFill>
              <w14:schemeClr w14:val="tx1"/>
            </w14:solidFill>
          </w14:textFill>
        </w:rPr>
        <w:t>质量责任等。</w:t>
      </w:r>
      <w:r>
        <w:rPr>
          <w:rFonts w:hint="eastAsia" w:ascii="仿宋_GB2312" w:hAnsi="仿宋_GB2312" w:eastAsia="仿宋_GB2312" w:cs="仿宋_GB2312"/>
          <w:b w:val="0"/>
          <w:bCs w:val="0"/>
          <w:color w:val="000000" w:themeColor="text1"/>
          <w:sz w:val="24"/>
          <w:szCs w:val="24"/>
          <w14:textFill>
            <w14:solidFill>
              <w14:schemeClr w14:val="tx1"/>
            </w14:solidFill>
          </w14:textFill>
        </w:rPr>
        <w:br w:type="textWrapping"/>
      </w:r>
      <w:r>
        <w:rPr>
          <w:rFonts w:hint="eastAsia" w:ascii="仿宋_GB2312" w:hAnsi="仿宋_GB2312" w:eastAsia="仿宋_GB2312" w:cs="仿宋_GB2312"/>
          <w:b w:val="0"/>
          <w:bCs w:val="0"/>
          <w:color w:val="000000" w:themeColor="text1"/>
          <w:sz w:val="24"/>
          <w:szCs w:val="24"/>
          <w14:textFill>
            <w14:solidFill>
              <w14:schemeClr w14:val="tx1"/>
            </w14:solidFill>
          </w14:textFill>
        </w:rPr>
        <w:t>4.1.1.4.2质量知识培训</w:t>
      </w:r>
      <w:r>
        <w:rPr>
          <w:rFonts w:hint="eastAsia" w:ascii="仿宋_GB2312" w:hAnsi="仿宋_GB2312" w:eastAsia="仿宋_GB2312" w:cs="仿宋_GB2312"/>
          <w:b w:val="0"/>
          <w:bCs w:val="0"/>
          <w:color w:val="000000" w:themeColor="text1"/>
          <w:sz w:val="24"/>
          <w:szCs w:val="24"/>
          <w14:textFill>
            <w14:solidFill>
              <w14:schemeClr w14:val="tx1"/>
            </w14:solidFill>
          </w14:textFill>
        </w:rPr>
        <w:br w:type="textWrapping"/>
      </w:r>
      <w:r>
        <w:rPr>
          <w:rFonts w:hint="eastAsia" w:ascii="仿宋_GB2312" w:hAnsi="仿宋_GB2312" w:eastAsia="仿宋_GB2312" w:cs="仿宋_GB2312"/>
          <w:b w:val="0"/>
          <w:bCs w:val="0"/>
          <w:color w:val="000000" w:themeColor="text1"/>
          <w:sz w:val="24"/>
          <w:szCs w:val="24"/>
          <w14:textFill>
            <w14:solidFill>
              <w14:schemeClr w14:val="tx1"/>
            </w14:solidFill>
          </w14:textFill>
        </w:rPr>
        <w:t xml:space="preserve">    知识培训是质量管理培训内容的</w:t>
      </w:r>
      <w:r>
        <w:rPr>
          <w:rFonts w:hint="eastAsia" w:ascii="仿宋_GB2312" w:hAnsi="仿宋_GB2312" w:eastAsia="仿宋_GB2312" w:cs="仿宋_GB2312"/>
          <w:b w:val="0"/>
          <w:bCs w:val="0"/>
          <w:color w:val="000000" w:themeColor="text1"/>
          <w:sz w:val="24"/>
          <w:szCs w:val="24"/>
          <w14:textFill>
            <w14:solidFill>
              <w14:schemeClr w14:val="tx1"/>
            </w14:solidFill>
          </w14:textFill>
        </w:rPr>
        <w:fldChar w:fldCharType="begin"/>
      </w:r>
      <w:r>
        <w:rPr>
          <w:rFonts w:hint="eastAsia" w:ascii="仿宋_GB2312" w:hAnsi="仿宋_GB2312" w:eastAsia="仿宋_GB2312" w:cs="仿宋_GB2312"/>
          <w:b w:val="0"/>
          <w:bCs w:val="0"/>
          <w:color w:val="000000" w:themeColor="text1"/>
          <w:sz w:val="24"/>
          <w:szCs w:val="24"/>
          <w14:textFill>
            <w14:solidFill>
              <w14:schemeClr w14:val="tx1"/>
            </w14:solidFill>
          </w14:textFill>
        </w:rPr>
        <w:instrText xml:space="preserve"> HYPERLINK "http://www.so.com/s?q=%E4%B8%BB%E4%BD%93&amp;ie=utf-8&amp;src=internal_wenda_recommend_textn" </w:instrText>
      </w:r>
      <w:r>
        <w:rPr>
          <w:rFonts w:hint="eastAsia" w:ascii="仿宋_GB2312" w:hAnsi="仿宋_GB2312" w:eastAsia="仿宋_GB2312" w:cs="仿宋_GB2312"/>
          <w:b w:val="0"/>
          <w:bCs w:val="0"/>
          <w:color w:val="000000" w:themeColor="text1"/>
          <w:sz w:val="24"/>
          <w:szCs w:val="24"/>
          <w14:textFill>
            <w14:solidFill>
              <w14:schemeClr w14:val="tx1"/>
            </w14:solidFill>
          </w14:textFill>
        </w:rPr>
        <w:fldChar w:fldCharType="separate"/>
      </w:r>
      <w:r>
        <w:rPr>
          <w:rFonts w:hint="eastAsia" w:ascii="仿宋_GB2312" w:hAnsi="仿宋_GB2312" w:eastAsia="仿宋_GB2312" w:cs="仿宋_GB2312"/>
          <w:b w:val="0"/>
          <w:bCs w:val="0"/>
          <w:color w:val="000000" w:themeColor="text1"/>
          <w:sz w:val="24"/>
          <w:szCs w:val="24"/>
          <w14:textFill>
            <w14:solidFill>
              <w14:schemeClr w14:val="tx1"/>
            </w14:solidFill>
          </w14:textFill>
        </w:rPr>
        <w:t>主体</w:t>
      </w:r>
      <w:r>
        <w:rPr>
          <w:rFonts w:hint="eastAsia" w:ascii="仿宋_GB2312" w:hAnsi="仿宋_GB2312" w:eastAsia="仿宋_GB2312" w:cs="仿宋_GB2312"/>
          <w:b w:val="0"/>
          <w:bCs w:val="0"/>
          <w:color w:val="000000" w:themeColor="text1"/>
          <w:sz w:val="24"/>
          <w:szCs w:val="24"/>
          <w14:textFill>
            <w14:solidFill>
              <w14:schemeClr w14:val="tx1"/>
            </w14:solidFill>
          </w14:textFill>
        </w:rPr>
        <w:fldChar w:fldCharType="end"/>
      </w:r>
      <w:r>
        <w:rPr>
          <w:rFonts w:hint="eastAsia" w:ascii="仿宋_GB2312" w:hAnsi="仿宋_GB2312" w:eastAsia="仿宋_GB2312" w:cs="仿宋_GB2312"/>
          <w:b w:val="0"/>
          <w:bCs w:val="0"/>
          <w:color w:val="000000" w:themeColor="text1"/>
          <w:sz w:val="24"/>
          <w:szCs w:val="24"/>
          <w14:textFill>
            <w14:solidFill>
              <w14:schemeClr w14:val="tx1"/>
            </w14:solidFill>
          </w14:textFill>
        </w:rPr>
        <w:t>，组织应对所有从事与质量有关工作的员工进行不同</w:t>
      </w:r>
      <w:r>
        <w:rPr>
          <w:rFonts w:hint="eastAsia" w:ascii="仿宋_GB2312" w:hAnsi="仿宋_GB2312" w:eastAsia="仿宋_GB2312" w:cs="仿宋_GB2312"/>
          <w:b w:val="0"/>
          <w:bCs w:val="0"/>
          <w:color w:val="000000" w:themeColor="text1"/>
          <w:sz w:val="24"/>
          <w:szCs w:val="24"/>
          <w14:textFill>
            <w14:solidFill>
              <w14:schemeClr w14:val="tx1"/>
            </w14:solidFill>
          </w14:textFill>
        </w:rPr>
        <w:fldChar w:fldCharType="begin"/>
      </w:r>
      <w:r>
        <w:rPr>
          <w:rFonts w:hint="eastAsia" w:ascii="仿宋_GB2312" w:hAnsi="仿宋_GB2312" w:eastAsia="仿宋_GB2312" w:cs="仿宋_GB2312"/>
          <w:b w:val="0"/>
          <w:bCs w:val="0"/>
          <w:color w:val="000000" w:themeColor="text1"/>
          <w:sz w:val="24"/>
          <w:szCs w:val="24"/>
          <w14:textFill>
            <w14:solidFill>
              <w14:schemeClr w14:val="tx1"/>
            </w14:solidFill>
          </w14:textFill>
        </w:rPr>
        <w:instrText xml:space="preserve"> HYPERLINK "http://www.so.com/s?q=%E5%B1%82%E6%AC%A1&amp;ie=utf-8&amp;src=internal_wenda_recommend_textn" </w:instrText>
      </w:r>
      <w:r>
        <w:rPr>
          <w:rFonts w:hint="eastAsia" w:ascii="仿宋_GB2312" w:hAnsi="仿宋_GB2312" w:eastAsia="仿宋_GB2312" w:cs="仿宋_GB2312"/>
          <w:b w:val="0"/>
          <w:bCs w:val="0"/>
          <w:color w:val="000000" w:themeColor="text1"/>
          <w:sz w:val="24"/>
          <w:szCs w:val="24"/>
          <w14:textFill>
            <w14:solidFill>
              <w14:schemeClr w14:val="tx1"/>
            </w14:solidFill>
          </w14:textFill>
        </w:rPr>
        <w:fldChar w:fldCharType="separate"/>
      </w:r>
      <w:r>
        <w:rPr>
          <w:rFonts w:hint="eastAsia" w:ascii="仿宋_GB2312" w:hAnsi="仿宋_GB2312" w:eastAsia="仿宋_GB2312" w:cs="仿宋_GB2312"/>
          <w:b w:val="0"/>
          <w:bCs w:val="0"/>
          <w:color w:val="000000" w:themeColor="text1"/>
          <w:sz w:val="24"/>
          <w:szCs w:val="24"/>
          <w14:textFill>
            <w14:solidFill>
              <w14:schemeClr w14:val="tx1"/>
            </w14:solidFill>
          </w14:textFill>
        </w:rPr>
        <w:t>层次</w:t>
      </w:r>
      <w:r>
        <w:rPr>
          <w:rFonts w:hint="eastAsia" w:ascii="仿宋_GB2312" w:hAnsi="仿宋_GB2312" w:eastAsia="仿宋_GB2312" w:cs="仿宋_GB2312"/>
          <w:b w:val="0"/>
          <w:bCs w:val="0"/>
          <w:color w:val="000000" w:themeColor="text1"/>
          <w:sz w:val="24"/>
          <w:szCs w:val="24"/>
          <w14:textFill>
            <w14:solidFill>
              <w14:schemeClr w14:val="tx1"/>
            </w14:solidFill>
          </w14:textFill>
        </w:rPr>
        <w:fldChar w:fldCharType="end"/>
      </w:r>
      <w:r>
        <w:rPr>
          <w:rFonts w:hint="eastAsia" w:ascii="仿宋_GB2312" w:hAnsi="仿宋_GB2312" w:eastAsia="仿宋_GB2312" w:cs="仿宋_GB2312"/>
          <w:b w:val="0"/>
          <w:bCs w:val="0"/>
          <w:color w:val="000000" w:themeColor="text1"/>
          <w:sz w:val="24"/>
          <w:szCs w:val="24"/>
          <w14:textFill>
            <w14:solidFill>
              <w14:schemeClr w14:val="tx1"/>
            </w14:solidFill>
          </w14:textFill>
        </w:rPr>
        <w:t>的培训。在识别培训需要的</w:t>
      </w:r>
      <w:r>
        <w:rPr>
          <w:rFonts w:hint="eastAsia" w:ascii="仿宋_GB2312" w:hAnsi="仿宋_GB2312" w:eastAsia="仿宋_GB2312" w:cs="仿宋_GB2312"/>
          <w:b w:val="0"/>
          <w:bCs w:val="0"/>
          <w:color w:val="000000" w:themeColor="text1"/>
          <w:sz w:val="24"/>
          <w:szCs w:val="24"/>
          <w14:textFill>
            <w14:solidFill>
              <w14:schemeClr w14:val="tx1"/>
            </w14:solidFill>
          </w14:textFill>
        </w:rPr>
        <w:fldChar w:fldCharType="begin"/>
      </w:r>
      <w:r>
        <w:rPr>
          <w:rFonts w:hint="eastAsia" w:ascii="仿宋_GB2312" w:hAnsi="仿宋_GB2312" w:eastAsia="仿宋_GB2312" w:cs="仿宋_GB2312"/>
          <w:b w:val="0"/>
          <w:bCs w:val="0"/>
          <w:color w:val="000000" w:themeColor="text1"/>
          <w:sz w:val="24"/>
          <w:szCs w:val="24"/>
          <w14:textFill>
            <w14:solidFill>
              <w14:schemeClr w14:val="tx1"/>
            </w14:solidFill>
          </w14:textFill>
        </w:rPr>
        <w:instrText xml:space="preserve"> HYPERLINK "http://www.so.com/s?q=%E5%9F%BA%E7%A1%80&amp;ie=utf-8&amp;src=internal_wenda_recommend_textn" </w:instrText>
      </w:r>
      <w:r>
        <w:rPr>
          <w:rFonts w:hint="eastAsia" w:ascii="仿宋_GB2312" w:hAnsi="仿宋_GB2312" w:eastAsia="仿宋_GB2312" w:cs="仿宋_GB2312"/>
          <w:b w:val="0"/>
          <w:bCs w:val="0"/>
          <w:color w:val="000000" w:themeColor="text1"/>
          <w:sz w:val="24"/>
          <w:szCs w:val="24"/>
          <w14:textFill>
            <w14:solidFill>
              <w14:schemeClr w14:val="tx1"/>
            </w14:solidFill>
          </w14:textFill>
        </w:rPr>
        <w:fldChar w:fldCharType="separate"/>
      </w:r>
      <w:r>
        <w:rPr>
          <w:rFonts w:hint="eastAsia" w:ascii="仿宋_GB2312" w:hAnsi="仿宋_GB2312" w:eastAsia="仿宋_GB2312" w:cs="仿宋_GB2312"/>
          <w:b w:val="0"/>
          <w:bCs w:val="0"/>
          <w:color w:val="000000" w:themeColor="text1"/>
          <w:sz w:val="24"/>
          <w:szCs w:val="24"/>
          <w14:textFill>
            <w14:solidFill>
              <w14:schemeClr w14:val="tx1"/>
            </w14:solidFill>
          </w14:textFill>
        </w:rPr>
        <w:t>基础</w:t>
      </w:r>
      <w:r>
        <w:rPr>
          <w:rFonts w:hint="eastAsia" w:ascii="仿宋_GB2312" w:hAnsi="仿宋_GB2312" w:eastAsia="仿宋_GB2312" w:cs="仿宋_GB2312"/>
          <w:b w:val="0"/>
          <w:bCs w:val="0"/>
          <w:color w:val="000000" w:themeColor="text1"/>
          <w:sz w:val="24"/>
          <w:szCs w:val="24"/>
          <w14:textFill>
            <w14:solidFill>
              <w14:schemeClr w14:val="tx1"/>
            </w14:solidFill>
          </w14:textFill>
        </w:rPr>
        <w:fldChar w:fldCharType="end"/>
      </w:r>
      <w:r>
        <w:rPr>
          <w:rFonts w:hint="eastAsia" w:ascii="仿宋_GB2312" w:hAnsi="仿宋_GB2312" w:eastAsia="仿宋_GB2312" w:cs="仿宋_GB2312"/>
          <w:b w:val="0"/>
          <w:bCs w:val="0"/>
          <w:color w:val="000000" w:themeColor="text1"/>
          <w:sz w:val="24"/>
          <w:szCs w:val="24"/>
          <w14:textFill>
            <w14:solidFill>
              <w14:schemeClr w14:val="tx1"/>
            </w14:solidFill>
          </w14:textFill>
        </w:rPr>
        <w:t>上，应本着分层施教的</w:t>
      </w:r>
      <w:r>
        <w:rPr>
          <w:rFonts w:hint="eastAsia" w:ascii="仿宋_GB2312" w:hAnsi="仿宋_GB2312" w:eastAsia="仿宋_GB2312" w:cs="仿宋_GB2312"/>
          <w:b w:val="0"/>
          <w:bCs w:val="0"/>
          <w:color w:val="000000" w:themeColor="text1"/>
          <w:sz w:val="24"/>
          <w:szCs w:val="24"/>
          <w14:textFill>
            <w14:solidFill>
              <w14:schemeClr w14:val="tx1"/>
            </w14:solidFill>
          </w14:textFill>
        </w:rPr>
        <w:fldChar w:fldCharType="begin"/>
      </w:r>
      <w:r>
        <w:rPr>
          <w:rFonts w:hint="eastAsia" w:ascii="仿宋_GB2312" w:hAnsi="仿宋_GB2312" w:eastAsia="仿宋_GB2312" w:cs="仿宋_GB2312"/>
          <w:b w:val="0"/>
          <w:bCs w:val="0"/>
          <w:color w:val="000000" w:themeColor="text1"/>
          <w:sz w:val="24"/>
          <w:szCs w:val="24"/>
          <w14:textFill>
            <w14:solidFill>
              <w14:schemeClr w14:val="tx1"/>
            </w14:solidFill>
          </w14:textFill>
        </w:rPr>
        <w:instrText xml:space="preserve"> HYPERLINK "http://www.so.com/s?q=%E5%8E%9F%E5%88%99&amp;ie=utf-8&amp;src=internal_wenda_recommend_textn" </w:instrText>
      </w:r>
      <w:r>
        <w:rPr>
          <w:rFonts w:hint="eastAsia" w:ascii="仿宋_GB2312" w:hAnsi="仿宋_GB2312" w:eastAsia="仿宋_GB2312" w:cs="仿宋_GB2312"/>
          <w:b w:val="0"/>
          <w:bCs w:val="0"/>
          <w:color w:val="000000" w:themeColor="text1"/>
          <w:sz w:val="24"/>
          <w:szCs w:val="24"/>
          <w14:textFill>
            <w14:solidFill>
              <w14:schemeClr w14:val="tx1"/>
            </w14:solidFill>
          </w14:textFill>
        </w:rPr>
        <w:fldChar w:fldCharType="separate"/>
      </w:r>
      <w:r>
        <w:rPr>
          <w:rFonts w:hint="eastAsia" w:ascii="仿宋_GB2312" w:hAnsi="仿宋_GB2312" w:eastAsia="仿宋_GB2312" w:cs="仿宋_GB2312"/>
          <w:b w:val="0"/>
          <w:bCs w:val="0"/>
          <w:color w:val="000000" w:themeColor="text1"/>
          <w:sz w:val="24"/>
          <w:szCs w:val="24"/>
          <w14:textFill>
            <w14:solidFill>
              <w14:schemeClr w14:val="tx1"/>
            </w14:solidFill>
          </w14:textFill>
        </w:rPr>
        <w:t>原则</w:t>
      </w:r>
      <w:r>
        <w:rPr>
          <w:rFonts w:hint="eastAsia" w:ascii="仿宋_GB2312" w:hAnsi="仿宋_GB2312" w:eastAsia="仿宋_GB2312" w:cs="仿宋_GB2312"/>
          <w:b w:val="0"/>
          <w:bCs w:val="0"/>
          <w:color w:val="000000" w:themeColor="text1"/>
          <w:sz w:val="24"/>
          <w:szCs w:val="24"/>
          <w14:textFill>
            <w14:solidFill>
              <w14:schemeClr w14:val="tx1"/>
            </w14:solidFill>
          </w14:textFill>
        </w:rPr>
        <w:fldChar w:fldCharType="end"/>
      </w:r>
      <w:r>
        <w:rPr>
          <w:rFonts w:hint="eastAsia" w:ascii="仿宋_GB2312" w:hAnsi="仿宋_GB2312" w:eastAsia="仿宋_GB2312" w:cs="仿宋_GB2312"/>
          <w:b w:val="0"/>
          <w:bCs w:val="0"/>
          <w:color w:val="000000" w:themeColor="text1"/>
          <w:sz w:val="24"/>
          <w:szCs w:val="24"/>
          <w14:textFill>
            <w14:solidFill>
              <w14:schemeClr w14:val="tx1"/>
            </w14:solidFill>
          </w14:textFill>
        </w:rPr>
        <w:t>。</w:t>
      </w:r>
      <w:r>
        <w:rPr>
          <w:rFonts w:hint="eastAsia" w:ascii="仿宋_GB2312" w:hAnsi="仿宋_GB2312" w:eastAsia="仿宋_GB2312" w:cs="仿宋_GB2312"/>
          <w:b w:val="0"/>
          <w:bCs w:val="0"/>
          <w:color w:val="000000" w:themeColor="text1"/>
          <w:sz w:val="24"/>
          <w:szCs w:val="24"/>
          <w14:textFill>
            <w14:solidFill>
              <w14:schemeClr w14:val="tx1"/>
            </w14:solidFill>
          </w14:textFill>
        </w:rPr>
        <w:br w:type="textWrapping"/>
      </w:r>
      <w:r>
        <w:rPr>
          <w:rFonts w:hint="eastAsia" w:ascii="仿宋_GB2312" w:hAnsi="仿宋_GB2312" w:eastAsia="仿宋_GB2312" w:cs="仿宋_GB2312"/>
          <w:b w:val="0"/>
          <w:bCs w:val="0"/>
          <w:color w:val="000000" w:themeColor="text1"/>
          <w:sz w:val="24"/>
          <w:szCs w:val="24"/>
          <w14:textFill>
            <w14:solidFill>
              <w14:schemeClr w14:val="tx1"/>
            </w14:solidFill>
          </w14:textFill>
        </w:rPr>
        <w:t>4.1.1.4.3技能培训</w:t>
      </w:r>
      <w:r>
        <w:rPr>
          <w:rFonts w:hint="eastAsia" w:ascii="仿宋_GB2312" w:hAnsi="仿宋_GB2312" w:eastAsia="仿宋_GB2312" w:cs="仿宋_GB2312"/>
          <w:b w:val="0"/>
          <w:bCs w:val="0"/>
          <w:color w:val="000000" w:themeColor="text1"/>
          <w:sz w:val="24"/>
          <w:szCs w:val="24"/>
          <w14:textFill>
            <w14:solidFill>
              <w14:schemeClr w14:val="tx1"/>
            </w14:solidFill>
          </w14:textFill>
        </w:rPr>
        <w:br w:type="textWrapping"/>
      </w:r>
      <w:r>
        <w:rPr>
          <w:rFonts w:hint="eastAsia" w:ascii="仿宋_GB2312" w:hAnsi="仿宋_GB2312" w:eastAsia="仿宋_GB2312" w:cs="仿宋_GB2312"/>
          <w:b w:val="0"/>
          <w:bCs w:val="0"/>
          <w:color w:val="000000" w:themeColor="text1"/>
          <w:sz w:val="24"/>
          <w:szCs w:val="24"/>
          <w14:textFill>
            <w14:solidFill>
              <w14:schemeClr w14:val="tx1"/>
            </w14:solidFill>
          </w14:textFill>
        </w:rPr>
        <w:t xml:space="preserve">    技能是指直接为保证和提高</w:t>
      </w:r>
      <w:r>
        <w:rPr>
          <w:rFonts w:hint="eastAsia" w:ascii="仿宋_GB2312" w:hAnsi="仿宋_GB2312" w:eastAsia="仿宋_GB2312" w:cs="仿宋_GB2312"/>
          <w:b w:val="0"/>
          <w:bCs w:val="0"/>
          <w:color w:val="000000" w:themeColor="text1"/>
          <w:sz w:val="24"/>
          <w:szCs w:val="24"/>
          <w14:textFill>
            <w14:solidFill>
              <w14:schemeClr w14:val="tx1"/>
            </w14:solidFill>
          </w14:textFill>
        </w:rPr>
        <w:fldChar w:fldCharType="begin"/>
      </w:r>
      <w:r>
        <w:rPr>
          <w:rFonts w:hint="eastAsia" w:ascii="仿宋_GB2312" w:hAnsi="仿宋_GB2312" w:eastAsia="仿宋_GB2312" w:cs="仿宋_GB2312"/>
          <w:b w:val="0"/>
          <w:bCs w:val="0"/>
          <w:color w:val="000000" w:themeColor="text1"/>
          <w:sz w:val="24"/>
          <w:szCs w:val="24"/>
          <w14:textFill>
            <w14:solidFill>
              <w14:schemeClr w14:val="tx1"/>
            </w14:solidFill>
          </w14:textFill>
        </w:rPr>
        <w:instrText xml:space="preserve"> HYPERLINK "http://www.so.com/s?q=%E4%BA%A7%E5%93%81%E8%B4%A8%E9%87%8F&amp;ie=utf-8&amp;src=internal_wenda_recommend_textn" </w:instrText>
      </w:r>
      <w:r>
        <w:rPr>
          <w:rFonts w:hint="eastAsia" w:ascii="仿宋_GB2312" w:hAnsi="仿宋_GB2312" w:eastAsia="仿宋_GB2312" w:cs="仿宋_GB2312"/>
          <w:b w:val="0"/>
          <w:bCs w:val="0"/>
          <w:color w:val="000000" w:themeColor="text1"/>
          <w:sz w:val="24"/>
          <w:szCs w:val="24"/>
          <w14:textFill>
            <w14:solidFill>
              <w14:schemeClr w14:val="tx1"/>
            </w14:solidFill>
          </w14:textFill>
        </w:rPr>
        <w:fldChar w:fldCharType="separate"/>
      </w:r>
      <w:r>
        <w:rPr>
          <w:rFonts w:hint="eastAsia" w:ascii="仿宋_GB2312" w:hAnsi="仿宋_GB2312" w:eastAsia="仿宋_GB2312" w:cs="仿宋_GB2312"/>
          <w:b w:val="0"/>
          <w:bCs w:val="0"/>
          <w:color w:val="000000" w:themeColor="text1"/>
          <w:sz w:val="24"/>
          <w:szCs w:val="24"/>
          <w14:textFill>
            <w14:solidFill>
              <w14:schemeClr w14:val="tx1"/>
            </w14:solidFill>
          </w14:textFill>
        </w:rPr>
        <w:t>产品质量</w:t>
      </w:r>
      <w:r>
        <w:rPr>
          <w:rFonts w:hint="eastAsia" w:ascii="仿宋_GB2312" w:hAnsi="仿宋_GB2312" w:eastAsia="仿宋_GB2312" w:cs="仿宋_GB2312"/>
          <w:b w:val="0"/>
          <w:bCs w:val="0"/>
          <w:color w:val="000000" w:themeColor="text1"/>
          <w:sz w:val="24"/>
          <w:szCs w:val="24"/>
          <w14:textFill>
            <w14:solidFill>
              <w14:schemeClr w14:val="tx1"/>
            </w14:solidFill>
          </w14:textFill>
        </w:rPr>
        <w:fldChar w:fldCharType="end"/>
      </w:r>
      <w:r>
        <w:rPr>
          <w:rFonts w:hint="eastAsia" w:ascii="仿宋_GB2312" w:hAnsi="仿宋_GB2312" w:eastAsia="仿宋_GB2312" w:cs="仿宋_GB2312"/>
          <w:b w:val="0"/>
          <w:bCs w:val="0"/>
          <w:color w:val="000000" w:themeColor="text1"/>
          <w:sz w:val="24"/>
          <w:szCs w:val="24"/>
          <w14:textFill>
            <w14:solidFill>
              <w14:schemeClr w14:val="tx1"/>
            </w14:solidFill>
          </w14:textFill>
        </w:rPr>
        <w:t>所需的专业技术和</w:t>
      </w:r>
      <w:r>
        <w:rPr>
          <w:rFonts w:hint="eastAsia" w:ascii="仿宋_GB2312" w:hAnsi="仿宋_GB2312" w:eastAsia="仿宋_GB2312" w:cs="仿宋_GB2312"/>
          <w:b w:val="0"/>
          <w:bCs w:val="0"/>
          <w:color w:val="000000" w:themeColor="text1"/>
          <w:sz w:val="24"/>
          <w:szCs w:val="24"/>
          <w14:textFill>
            <w14:solidFill>
              <w14:schemeClr w14:val="tx1"/>
            </w14:solidFill>
          </w14:textFill>
        </w:rPr>
        <w:fldChar w:fldCharType="begin"/>
      </w:r>
      <w:r>
        <w:rPr>
          <w:rFonts w:hint="eastAsia" w:ascii="仿宋_GB2312" w:hAnsi="仿宋_GB2312" w:eastAsia="仿宋_GB2312" w:cs="仿宋_GB2312"/>
          <w:b w:val="0"/>
          <w:bCs w:val="0"/>
          <w:color w:val="000000" w:themeColor="text1"/>
          <w:sz w:val="24"/>
          <w:szCs w:val="24"/>
          <w14:textFill>
            <w14:solidFill>
              <w14:schemeClr w14:val="tx1"/>
            </w14:solidFill>
          </w14:textFill>
        </w:rPr>
        <w:instrText xml:space="preserve"> HYPERLINK "http://www.so.com/s?q=%E6%93%8D%E4%BD%9C%E6%8A%80%E8%83%BD&amp;ie=utf-8&amp;src=internal_wenda_recommend_textn" </w:instrText>
      </w:r>
      <w:r>
        <w:rPr>
          <w:rFonts w:hint="eastAsia" w:ascii="仿宋_GB2312" w:hAnsi="仿宋_GB2312" w:eastAsia="仿宋_GB2312" w:cs="仿宋_GB2312"/>
          <w:b w:val="0"/>
          <w:bCs w:val="0"/>
          <w:color w:val="000000" w:themeColor="text1"/>
          <w:sz w:val="24"/>
          <w:szCs w:val="24"/>
          <w14:textFill>
            <w14:solidFill>
              <w14:schemeClr w14:val="tx1"/>
            </w14:solidFill>
          </w14:textFill>
        </w:rPr>
        <w:fldChar w:fldCharType="separate"/>
      </w:r>
      <w:r>
        <w:rPr>
          <w:rFonts w:hint="eastAsia" w:ascii="仿宋_GB2312" w:hAnsi="仿宋_GB2312" w:eastAsia="仿宋_GB2312" w:cs="仿宋_GB2312"/>
          <w:b w:val="0"/>
          <w:bCs w:val="0"/>
          <w:color w:val="000000" w:themeColor="text1"/>
          <w:sz w:val="24"/>
          <w:szCs w:val="24"/>
          <w14:textFill>
            <w14:solidFill>
              <w14:schemeClr w14:val="tx1"/>
            </w14:solidFill>
          </w14:textFill>
        </w:rPr>
        <w:t>操作技能</w:t>
      </w:r>
      <w:r>
        <w:rPr>
          <w:rFonts w:hint="eastAsia" w:ascii="仿宋_GB2312" w:hAnsi="仿宋_GB2312" w:eastAsia="仿宋_GB2312" w:cs="仿宋_GB2312"/>
          <w:b w:val="0"/>
          <w:bCs w:val="0"/>
          <w:color w:val="000000" w:themeColor="text1"/>
          <w:sz w:val="24"/>
          <w:szCs w:val="24"/>
          <w14:textFill>
            <w14:solidFill>
              <w14:schemeClr w14:val="tx1"/>
            </w14:solidFill>
          </w14:textFill>
        </w:rPr>
        <w:fldChar w:fldCharType="end"/>
      </w:r>
      <w:r>
        <w:rPr>
          <w:rFonts w:hint="eastAsia" w:ascii="仿宋_GB2312" w:hAnsi="仿宋_GB2312" w:eastAsia="仿宋_GB2312" w:cs="仿宋_GB2312"/>
          <w:b w:val="0"/>
          <w:bCs w:val="0"/>
          <w:color w:val="000000" w:themeColor="text1"/>
          <w:sz w:val="24"/>
          <w:szCs w:val="24"/>
          <w14:textFill>
            <w14:solidFill>
              <w14:schemeClr w14:val="tx1"/>
            </w14:solidFill>
          </w14:textFill>
        </w:rPr>
        <w:t>。技能培训是质量管理培训中不可缺少的重要组成部分。</w:t>
      </w:r>
    </w:p>
    <w:p>
      <w:pPr>
        <w:keepNext w:val="0"/>
        <w:keepLines w:val="0"/>
        <w:pageBreakBefore w:val="0"/>
        <w:widowControl w:val="0"/>
        <w:kinsoku/>
        <w:wordWrap/>
        <w:overflowPunct/>
        <w:topLinePunct w:val="0"/>
        <w:autoSpaceDE w:val="0"/>
        <w:autoSpaceDN/>
        <w:bidi w:val="0"/>
        <w:spacing w:beforeAutospacing="0" w:afterAutospacing="0" w:line="500" w:lineRule="exact"/>
        <w:ind w:left="0" w:firstLine="480" w:firstLineChars="200"/>
        <w:textAlignment w:val="auto"/>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对有关人员能力的确定方法应切合企业实际，系统、有效，基于员工的教育、培训或经历,采取措施提升能力的工作应系统开展,建立了对人员能力的监视机制,并开展分析、评价。</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4.1.2</w:t>
      </w:r>
      <w:r>
        <w:rPr>
          <w:rFonts w:hint="eastAsia" w:ascii="仿宋_GB2312" w:hAnsi="仿宋_GB2312" w:eastAsia="仿宋_GB2312" w:cs="仿宋_GB2312"/>
          <w:b/>
          <w:bCs/>
          <w:color w:val="000000" w:themeColor="text1"/>
          <w:sz w:val="24"/>
          <w:szCs w:val="24"/>
          <w14:textFill>
            <w14:solidFill>
              <w14:schemeClr w14:val="tx1"/>
            </w14:solidFill>
          </w14:textFill>
        </w:rPr>
        <w:t>质量安全</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4.1.2.1质量责任制</w:t>
      </w:r>
    </w:p>
    <w:p>
      <w:pPr>
        <w:keepNext w:val="0"/>
        <w:keepLines w:val="0"/>
        <w:pageBreakBefore w:val="0"/>
        <w:widowControl w:val="0"/>
        <w:kinsoku/>
        <w:wordWrap/>
        <w:overflowPunct/>
        <w:topLinePunct w:val="0"/>
        <w:autoSpaceDE w:val="0"/>
        <w:autoSpaceDN/>
        <w:bidi w:val="0"/>
        <w:spacing w:beforeAutospacing="0" w:afterAutospacing="0" w:line="500" w:lineRule="exact"/>
        <w:ind w:left="0" w:firstLine="480" w:firstLineChars="200"/>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质量责任制是指保证产品或服务质量的一种责任制度，是搞好质量管理的一项重要的基础工作。在质量责任制中，应明确规定企业每个人在质量工作上的责任、权限与物质利益。质量责任制一般有企业各级行政领导责任制，职能机构责任制以及车间、班组和个人责任制。</w:t>
      </w:r>
    </w:p>
    <w:p>
      <w:pPr>
        <w:keepNext w:val="0"/>
        <w:keepLines w:val="0"/>
        <w:pageBreakBefore w:val="0"/>
        <w:widowControl w:val="0"/>
        <w:kinsoku/>
        <w:wordWrap/>
        <w:overflowPunct/>
        <w:topLinePunct w:val="0"/>
        <w:autoSpaceDE w:val="0"/>
        <w:autoSpaceDN/>
        <w:bidi w:val="0"/>
        <w:spacing w:beforeAutospacing="0" w:afterAutospacing="0" w:line="500" w:lineRule="exact"/>
        <w:ind w:left="0" w:firstLine="480" w:firstLineChars="200"/>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企业内的岗位、职责和权限应得到系统、有效的识别和规定,切合企业的需要,由岗位、职责和权限导致的问题基本没有发生。科学监测、分析和评价岗位、职责和权限的适宜性,采取必要的改进措施并标准化。</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4.1.2.2质量诚信</w:t>
      </w:r>
    </w:p>
    <w:p>
      <w:pPr>
        <w:keepNext w:val="0"/>
        <w:keepLines w:val="0"/>
        <w:pageBreakBefore w:val="0"/>
        <w:widowControl w:val="0"/>
        <w:kinsoku/>
        <w:wordWrap/>
        <w:overflowPunct/>
        <w:topLinePunct w:val="0"/>
        <w:autoSpaceDE w:val="0"/>
        <w:autoSpaceDN/>
        <w:bidi w:val="0"/>
        <w:spacing w:beforeAutospacing="0" w:afterAutospacing="0" w:line="500" w:lineRule="exact"/>
        <w:ind w:left="0"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企业管理者是强化质量诚信意识的关键推动者。在企业内部积极开展诚信教育，努力营造质量诚信兴业的良好氛围，树立质量诚信理念，制定和完善质量信息的共享机制，规范信息公开的周期和内容，降低获取诚信信息的成本，扩宽信息数据采集的渠道，保障信息资源的公开和有效利用。</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4.1.2.3风险管理</w:t>
      </w:r>
    </w:p>
    <w:p>
      <w:pPr>
        <w:keepNext w:val="0"/>
        <w:keepLines w:val="0"/>
        <w:pageBreakBefore w:val="0"/>
        <w:widowControl w:val="0"/>
        <w:kinsoku/>
        <w:wordWrap/>
        <w:overflowPunct/>
        <w:topLinePunct w:val="0"/>
        <w:autoSpaceDE w:val="0"/>
        <w:autoSpaceDN/>
        <w:bidi w:val="0"/>
        <w:spacing w:beforeAutospacing="0" w:afterAutospacing="0" w:line="500" w:lineRule="exact"/>
        <w:ind w:left="0" w:firstLine="480" w:firstLineChars="200"/>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rPr>
        <w:t>风险评估是风险识别、风险分析和风险评价的整个过程</w:t>
      </w:r>
      <w:r>
        <w:rPr>
          <w:rFonts w:hint="eastAsia" w:ascii="仿宋_GB2312" w:hAnsi="仿宋_GB2312" w:eastAsia="仿宋_GB2312" w:cs="仿宋_GB2312"/>
          <w:b w:val="0"/>
          <w:bCs w:val="0"/>
          <w:sz w:val="24"/>
          <w:szCs w:val="24"/>
          <w:lang w:eastAsia="zh-CN"/>
        </w:rPr>
        <w:t>。风险识别的目的是发现、确认和描述可能有助于或</w:t>
      </w:r>
      <w:r>
        <w:rPr>
          <w:rFonts w:hint="eastAsia" w:ascii="仿宋_GB2312" w:hAnsi="仿宋_GB2312" w:eastAsia="仿宋_GB2312" w:cs="仿宋_GB2312"/>
          <w:b w:val="0"/>
          <w:bCs w:val="0"/>
          <w:sz w:val="24"/>
          <w:szCs w:val="24"/>
          <w:lang w:val="en-US" w:eastAsia="zh-CN"/>
        </w:rPr>
        <w:t>妨碍企业</w:t>
      </w:r>
      <w:r>
        <w:rPr>
          <w:rFonts w:hint="eastAsia" w:ascii="仿宋_GB2312" w:hAnsi="仿宋_GB2312" w:eastAsia="仿宋_GB2312" w:cs="仿宋_GB2312"/>
          <w:b w:val="0"/>
          <w:bCs w:val="0"/>
          <w:sz w:val="24"/>
          <w:szCs w:val="24"/>
          <w:lang w:eastAsia="zh-CN"/>
        </w:rPr>
        <w:t>实现目标的风险；风险分析的目的是了解风</w:t>
      </w:r>
      <w:r>
        <w:rPr>
          <w:rFonts w:hint="eastAsia" w:ascii="仿宋_GB2312" w:hAnsi="仿宋_GB2312" w:eastAsia="仿宋_GB2312" w:cs="仿宋_GB2312"/>
          <w:b w:val="0"/>
          <w:bCs w:val="0"/>
          <w:sz w:val="24"/>
          <w:szCs w:val="24"/>
          <w:lang w:val="en-US" w:eastAsia="zh-CN"/>
        </w:rPr>
        <w:t>险</w:t>
      </w:r>
      <w:r>
        <w:rPr>
          <w:rFonts w:hint="eastAsia" w:ascii="仿宋_GB2312" w:hAnsi="仿宋_GB2312" w:eastAsia="仿宋_GB2312" w:cs="仿宋_GB2312"/>
          <w:b w:val="0"/>
          <w:bCs w:val="0"/>
          <w:sz w:val="24"/>
          <w:szCs w:val="24"/>
          <w:lang w:eastAsia="zh-CN"/>
        </w:rPr>
        <w:t>性质及其特征，风险分析包括对不确定性、风险源、后果、可能性、</w:t>
      </w:r>
      <w:r>
        <w:rPr>
          <w:rFonts w:hint="eastAsia" w:ascii="仿宋_GB2312" w:hAnsi="仿宋_GB2312" w:eastAsia="仿宋_GB2312" w:cs="仿宋_GB2312"/>
          <w:b w:val="0"/>
          <w:bCs w:val="0"/>
          <w:sz w:val="24"/>
          <w:szCs w:val="24"/>
          <w:lang w:val="en-US" w:eastAsia="zh-CN"/>
        </w:rPr>
        <w:t>事</w:t>
      </w:r>
      <w:r>
        <w:rPr>
          <w:rFonts w:hint="eastAsia" w:ascii="仿宋_GB2312" w:hAnsi="仿宋_GB2312" w:eastAsia="仿宋_GB2312" w:cs="仿宋_GB2312"/>
          <w:b w:val="0"/>
          <w:bCs w:val="0"/>
          <w:sz w:val="24"/>
          <w:szCs w:val="24"/>
          <w:lang w:eastAsia="zh-CN"/>
        </w:rPr>
        <w:t>件、情</w:t>
      </w:r>
      <w:r>
        <w:rPr>
          <w:rFonts w:hint="eastAsia" w:ascii="仿宋_GB2312" w:hAnsi="仿宋_GB2312" w:eastAsia="仿宋_GB2312" w:cs="仿宋_GB2312"/>
          <w:b w:val="0"/>
          <w:bCs w:val="0"/>
          <w:sz w:val="24"/>
          <w:szCs w:val="24"/>
          <w:lang w:val="en-US" w:eastAsia="zh-CN"/>
        </w:rPr>
        <w:t>境</w:t>
      </w:r>
      <w:r>
        <w:rPr>
          <w:rFonts w:hint="eastAsia" w:ascii="仿宋_GB2312" w:hAnsi="仿宋_GB2312" w:eastAsia="仿宋_GB2312" w:cs="仿宋_GB2312"/>
          <w:b w:val="0"/>
          <w:bCs w:val="0"/>
          <w:sz w:val="24"/>
          <w:szCs w:val="24"/>
          <w:lang w:eastAsia="zh-CN"/>
        </w:rPr>
        <w:t>、控制措施及其有效性进行详尽考虑；风险评价的</w:t>
      </w:r>
      <w:r>
        <w:rPr>
          <w:rFonts w:hint="eastAsia" w:ascii="仿宋_GB2312" w:hAnsi="仿宋_GB2312" w:eastAsia="仿宋_GB2312" w:cs="仿宋_GB2312"/>
          <w:b w:val="0"/>
          <w:bCs w:val="0"/>
          <w:sz w:val="24"/>
          <w:szCs w:val="24"/>
          <w:lang w:val="en-US" w:eastAsia="zh-CN"/>
        </w:rPr>
        <w:t>目</w:t>
      </w:r>
      <w:r>
        <w:rPr>
          <w:rFonts w:hint="eastAsia" w:ascii="仿宋_GB2312" w:hAnsi="仿宋_GB2312" w:eastAsia="仿宋_GB2312" w:cs="仿宋_GB2312"/>
          <w:b w:val="0"/>
          <w:bCs w:val="0"/>
          <w:sz w:val="24"/>
          <w:szCs w:val="24"/>
          <w:lang w:eastAsia="zh-CN"/>
        </w:rPr>
        <w:t>的是支持快策，风险评价是将风险分析结果和既定风险准则相比较，以确定是否</w:t>
      </w:r>
      <w:r>
        <w:rPr>
          <w:rFonts w:hint="eastAsia" w:ascii="仿宋_GB2312" w:hAnsi="仿宋_GB2312" w:eastAsia="仿宋_GB2312" w:cs="仿宋_GB2312"/>
          <w:b w:val="0"/>
          <w:bCs w:val="0"/>
          <w:sz w:val="24"/>
          <w:szCs w:val="24"/>
          <w:lang w:val="en-US" w:eastAsia="zh-CN"/>
        </w:rPr>
        <w:t>需要</w:t>
      </w:r>
      <w:r>
        <w:rPr>
          <w:rFonts w:hint="eastAsia" w:ascii="仿宋_GB2312" w:hAnsi="仿宋_GB2312" w:eastAsia="仿宋_GB2312" w:cs="仿宋_GB2312"/>
          <w:b w:val="0"/>
          <w:bCs w:val="0"/>
          <w:sz w:val="24"/>
          <w:szCs w:val="24"/>
          <w:lang w:eastAsia="zh-CN"/>
        </w:rPr>
        <w:t>采取进一步行动；风险应对的目的是进择和</w:t>
      </w:r>
      <w:r>
        <w:rPr>
          <w:rFonts w:hint="eastAsia" w:ascii="仿宋_GB2312" w:hAnsi="仿宋_GB2312" w:eastAsia="仿宋_GB2312" w:cs="仿宋_GB2312"/>
          <w:b w:val="0"/>
          <w:bCs w:val="0"/>
          <w:sz w:val="24"/>
          <w:szCs w:val="24"/>
          <w:lang w:val="en-US" w:eastAsia="zh-CN"/>
        </w:rPr>
        <w:t>实施</w:t>
      </w:r>
      <w:r>
        <w:rPr>
          <w:rFonts w:hint="eastAsia" w:ascii="仿宋_GB2312" w:hAnsi="仿宋_GB2312" w:eastAsia="仿宋_GB2312" w:cs="仿宋_GB2312"/>
          <w:b w:val="0"/>
          <w:bCs w:val="0"/>
          <w:sz w:val="24"/>
          <w:szCs w:val="24"/>
          <w:lang w:eastAsia="zh-CN"/>
        </w:rPr>
        <w:t>风险处理方案，包括制定和</w:t>
      </w:r>
      <w:r>
        <w:rPr>
          <w:rFonts w:hint="eastAsia" w:ascii="仿宋_GB2312" w:hAnsi="仿宋_GB2312" w:eastAsia="仿宋_GB2312" w:cs="仿宋_GB2312"/>
          <w:b w:val="0"/>
          <w:bCs w:val="0"/>
          <w:sz w:val="24"/>
          <w:szCs w:val="24"/>
          <w:lang w:val="en-US" w:eastAsia="zh-CN"/>
        </w:rPr>
        <w:t>选择风险应对</w:t>
      </w:r>
      <w:r>
        <w:rPr>
          <w:rFonts w:hint="eastAsia" w:ascii="仿宋_GB2312" w:hAnsi="仿宋_GB2312" w:eastAsia="仿宋_GB2312" w:cs="仿宋_GB2312"/>
          <w:b w:val="0"/>
          <w:bCs w:val="0"/>
          <w:sz w:val="24"/>
          <w:szCs w:val="24"/>
          <w:lang w:eastAsia="zh-CN"/>
        </w:rPr>
        <w:t>方案、计划和</w:t>
      </w:r>
      <w:r>
        <w:rPr>
          <w:rFonts w:hint="eastAsia" w:ascii="仿宋_GB2312" w:hAnsi="仿宋_GB2312" w:eastAsia="仿宋_GB2312" w:cs="仿宋_GB2312"/>
          <w:b w:val="0"/>
          <w:bCs w:val="0"/>
          <w:sz w:val="24"/>
          <w:szCs w:val="24"/>
          <w:lang w:val="en-US" w:eastAsia="zh-CN"/>
        </w:rPr>
        <w:t>实施风险应对措施、评估</w:t>
      </w:r>
      <w:r>
        <w:rPr>
          <w:rFonts w:hint="eastAsia" w:ascii="仿宋_GB2312" w:hAnsi="仿宋_GB2312" w:eastAsia="仿宋_GB2312" w:cs="仿宋_GB2312"/>
          <w:b w:val="0"/>
          <w:bCs w:val="0"/>
          <w:sz w:val="24"/>
          <w:szCs w:val="24"/>
          <w:lang w:eastAsia="zh-CN"/>
        </w:rPr>
        <w:t>风验应</w:t>
      </w:r>
      <w:r>
        <w:rPr>
          <w:rFonts w:hint="eastAsia" w:ascii="仿宋_GB2312" w:hAnsi="仿宋_GB2312" w:eastAsia="仿宋_GB2312" w:cs="仿宋_GB2312"/>
          <w:b w:val="0"/>
          <w:bCs w:val="0"/>
          <w:sz w:val="24"/>
          <w:szCs w:val="24"/>
          <w:lang w:val="en-US" w:eastAsia="zh-CN"/>
        </w:rPr>
        <w:t>对措施的</w:t>
      </w:r>
      <w:r>
        <w:rPr>
          <w:rFonts w:hint="eastAsia" w:ascii="仿宋_GB2312" w:hAnsi="仿宋_GB2312" w:eastAsia="仿宋_GB2312" w:cs="仿宋_GB2312"/>
          <w:b w:val="0"/>
          <w:bCs w:val="0"/>
          <w:sz w:val="24"/>
          <w:szCs w:val="24"/>
          <w:lang w:eastAsia="zh-CN"/>
        </w:rPr>
        <w:t>成效，</w:t>
      </w:r>
      <w:r>
        <w:rPr>
          <w:rFonts w:hint="eastAsia" w:ascii="仿宋_GB2312" w:hAnsi="仿宋_GB2312" w:eastAsia="仿宋_GB2312" w:cs="仿宋_GB2312"/>
          <w:b w:val="0"/>
          <w:bCs w:val="0"/>
          <w:sz w:val="24"/>
          <w:szCs w:val="24"/>
          <w:lang w:val="en-US" w:eastAsia="zh-CN"/>
        </w:rPr>
        <w:t>最后对风险管理过程的结果形成记录和报告。</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 xml:space="preserve">4.1.3 </w:t>
      </w:r>
      <w:r>
        <w:rPr>
          <w:rFonts w:hint="eastAsia" w:ascii="仿宋_GB2312" w:hAnsi="仿宋_GB2312" w:eastAsia="仿宋_GB2312" w:cs="仿宋_GB2312"/>
          <w:b/>
          <w:bCs/>
          <w:color w:val="000000" w:themeColor="text1"/>
          <w:kern w:val="0"/>
          <w:sz w:val="24"/>
          <w:szCs w:val="24"/>
          <w14:textFill>
            <w14:solidFill>
              <w14:schemeClr w14:val="tx1"/>
            </w14:solidFill>
          </w14:textFill>
        </w:rPr>
        <w:t>过程管理</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4.1.3.1</w:t>
      </w:r>
      <w:r>
        <w:rPr>
          <w:rFonts w:hint="eastAsia" w:ascii="仿宋_GB2312" w:hAnsi="仿宋_GB2312" w:eastAsia="仿宋_GB2312" w:cs="仿宋_GB2312"/>
          <w:b w:val="0"/>
          <w:bCs w:val="0"/>
          <w:color w:val="000000" w:themeColor="text1"/>
          <w:sz w:val="24"/>
          <w:szCs w:val="24"/>
          <w14:textFill>
            <w14:solidFill>
              <w14:schemeClr w14:val="tx1"/>
            </w14:solidFill>
          </w14:textFill>
        </w:rPr>
        <w:t xml:space="preserve"> 过程的识别与设计</w:t>
      </w:r>
    </w:p>
    <w:p>
      <w:pPr>
        <w:keepNext w:val="0"/>
        <w:keepLines w:val="0"/>
        <w:pageBreakBefore w:val="0"/>
        <w:widowControl w:val="0"/>
        <w:kinsoku/>
        <w:wordWrap/>
        <w:overflowPunct/>
        <w:topLinePunct w:val="0"/>
        <w:autoSpaceDE w:val="0"/>
        <w:autoSpaceDN/>
        <w:bidi w:val="0"/>
        <w:spacing w:beforeAutospacing="0" w:afterAutospacing="0" w:line="500" w:lineRule="exact"/>
        <w:ind w:left="0" w:firstLine="480" w:firstLineChars="200"/>
        <w:textAlignment w:val="auto"/>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企业应采用过程方法,梳理、确定主要产品、服务及经营全过程。在识别全过程中，考虑与核心竞争力的关联程度，定量或定性地分析这些过程对企业赢利能力和取得成功的贡献，确定企业的关键过程。</w:t>
      </w:r>
    </w:p>
    <w:p>
      <w:pPr>
        <w:keepNext w:val="0"/>
        <w:keepLines w:val="0"/>
        <w:pageBreakBefore w:val="0"/>
        <w:widowControl w:val="0"/>
        <w:kinsoku/>
        <w:wordWrap/>
        <w:overflowPunct/>
        <w:topLinePunct w:val="0"/>
        <w:autoSpaceDE w:val="0"/>
        <w:autoSpaceDN/>
        <w:bidi w:val="0"/>
        <w:spacing w:beforeAutospacing="0" w:afterAutospacing="0" w:line="500" w:lineRule="exact"/>
        <w:ind w:left="0" w:firstLine="480" w:firstLineChars="200"/>
        <w:textAlignment w:val="auto"/>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在过程设计中，企业应有效利用新工艺、新材料、新方法、新设备和信息技术，将关键过程的要求转化为关键绩效指标，这些指标应是可测量的。</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4.1.3.2</w:t>
      </w:r>
      <w:r>
        <w:rPr>
          <w:rFonts w:hint="eastAsia" w:ascii="仿宋_GB2312" w:hAnsi="仿宋_GB2312" w:eastAsia="仿宋_GB2312" w:cs="仿宋_GB2312"/>
          <w:b w:val="0"/>
          <w:bCs w:val="0"/>
          <w:color w:val="000000" w:themeColor="text1"/>
          <w:sz w:val="24"/>
          <w:szCs w:val="24"/>
          <w14:textFill>
            <w14:solidFill>
              <w14:schemeClr w14:val="tx1"/>
            </w14:solidFill>
          </w14:textFill>
        </w:rPr>
        <w:t xml:space="preserve"> 过程的实施与改进</w:t>
      </w:r>
    </w:p>
    <w:p>
      <w:pPr>
        <w:keepNext w:val="0"/>
        <w:keepLines w:val="0"/>
        <w:pageBreakBefore w:val="0"/>
        <w:widowControl w:val="0"/>
        <w:kinsoku/>
        <w:wordWrap/>
        <w:overflowPunct/>
        <w:topLinePunct w:val="0"/>
        <w:autoSpaceDE w:val="0"/>
        <w:autoSpaceDN/>
        <w:bidi w:val="0"/>
        <w:spacing w:beforeAutospacing="0" w:afterAutospacing="0" w:line="500" w:lineRule="exact"/>
        <w:ind w:left="0" w:firstLine="480" w:firstLineChars="200"/>
        <w:textAlignment w:val="auto"/>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根据过程设计的要求，利用资源，控制过程，确保过程的有效性和效率；将关键绩效指标用于监测和控制关键过程，例如采购过程、生产过程、检验过程、不合格品控制过程等。</w:t>
      </w:r>
    </w:p>
    <w:p>
      <w:pPr>
        <w:keepNext w:val="0"/>
        <w:keepLines w:val="0"/>
        <w:pageBreakBefore w:val="0"/>
        <w:widowControl w:val="0"/>
        <w:kinsoku/>
        <w:wordWrap/>
        <w:overflowPunct/>
        <w:topLinePunct w:val="0"/>
        <w:autoSpaceDE w:val="0"/>
        <w:autoSpaceDN/>
        <w:bidi w:val="0"/>
        <w:spacing w:beforeAutospacing="0" w:afterAutospacing="0" w:line="500" w:lineRule="exact"/>
        <w:ind w:left="0" w:firstLine="481"/>
        <w:textAlignment w:val="auto"/>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24"/>
          <w:szCs w:val="24"/>
          <w14:textFill>
            <w14:solidFill>
              <w14:schemeClr w14:val="tx1"/>
            </w14:solidFill>
          </w14:textFill>
        </w:rPr>
        <w:t>企业在实施测量、分析改进时，应职责落实、制度完善、方法多样，并采用适当的方式进行跟踪管理；应对改进成果进行科学、全面的评价，建立符合企业自身特点的激励政策，分享、推广改进的成果，使改进活动步入良性循环。</w:t>
      </w:r>
    </w:p>
    <w:p>
      <w:pPr>
        <w:keepNext w:val="0"/>
        <w:keepLines w:val="0"/>
        <w:pageBreakBefore w:val="0"/>
        <w:widowControl w:val="0"/>
        <w:kinsoku/>
        <w:wordWrap/>
        <w:overflowPunct/>
        <w:topLinePunct w:val="0"/>
        <w:autoSpaceDE w:val="0"/>
        <w:autoSpaceDN/>
        <w:bidi w:val="0"/>
        <w:spacing w:beforeAutospacing="0" w:afterAutospacing="0" w:line="500" w:lineRule="exact"/>
        <w:ind w:left="0" w:firstLine="481"/>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生产和服务过程输出应切合企业实际,系统、有效。提供过程控制、标识和可追溯性实施、顾客和供方财产管理、有效防护、交付后的活动控制等方面的监测依据。</w:t>
      </w:r>
    </w:p>
    <w:p>
      <w:pPr>
        <w:keepNext w:val="0"/>
        <w:keepLines w:val="0"/>
        <w:pageBreakBefore w:val="0"/>
        <w:widowControl w:val="0"/>
        <w:kinsoku/>
        <w:wordWrap/>
        <w:overflowPunct/>
        <w:topLinePunct w:val="0"/>
        <w:autoSpaceDE w:val="0"/>
        <w:autoSpaceDN/>
        <w:bidi w:val="0"/>
        <w:spacing w:beforeAutospacing="0" w:afterAutospacing="0" w:line="500" w:lineRule="exact"/>
        <w:ind w:left="0"/>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kern w:val="0"/>
          <w:sz w:val="24"/>
          <w:szCs w:val="24"/>
        </w:rPr>
        <w:t>4.1.4</w:t>
      </w:r>
      <w:r>
        <w:rPr>
          <w:rFonts w:hint="eastAsia" w:ascii="仿宋_GB2312" w:hAnsi="仿宋_GB2312" w:eastAsia="仿宋_GB2312" w:cs="仿宋_GB2312"/>
          <w:b/>
          <w:bCs/>
          <w:sz w:val="24"/>
          <w:szCs w:val="24"/>
        </w:rPr>
        <w:t>质量水平</w:t>
      </w:r>
    </w:p>
    <w:p>
      <w:pPr>
        <w:keepNext w:val="0"/>
        <w:keepLines w:val="0"/>
        <w:pageBreakBefore w:val="0"/>
        <w:widowControl w:val="0"/>
        <w:kinsoku/>
        <w:wordWrap/>
        <w:overflowPunct/>
        <w:topLinePunct w:val="0"/>
        <w:autoSpaceDE w:val="0"/>
        <w:autoSpaceDN/>
        <w:bidi w:val="0"/>
        <w:spacing w:beforeAutospacing="0" w:afterAutospacing="0" w:line="500" w:lineRule="exact"/>
        <w:ind w:left="0"/>
        <w:jc w:val="left"/>
        <w:textAlignment w:val="auto"/>
        <w:rPr>
          <w:rFonts w:hint="eastAsia"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4.1.4.1</w:t>
      </w:r>
      <w:r>
        <w:rPr>
          <w:rFonts w:hint="eastAsia" w:ascii="仿宋_GB2312" w:hAnsi="仿宋_GB2312" w:eastAsia="仿宋_GB2312" w:cs="仿宋_GB2312"/>
          <w:b w:val="0"/>
          <w:bCs w:val="0"/>
          <w:color w:val="000000" w:themeColor="text1"/>
          <w:sz w:val="24"/>
          <w:szCs w:val="24"/>
          <w14:textFill>
            <w14:solidFill>
              <w14:schemeClr w14:val="tx1"/>
            </w14:solidFill>
          </w14:textFill>
        </w:rPr>
        <w:t>关键绩效指标</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sz w:val="24"/>
          <w:szCs w:val="24"/>
        </w:rPr>
        <w:t>4.1.4.</w:t>
      </w:r>
      <w:r>
        <w:rPr>
          <w:rFonts w:hint="eastAsia" w:ascii="仿宋_GB2312" w:hAnsi="仿宋_GB2312" w:eastAsia="仿宋_GB2312" w:cs="仿宋_GB2312"/>
          <w:b w:val="0"/>
          <w:bCs w:val="0"/>
          <w:color w:val="000000"/>
          <w:sz w:val="24"/>
          <w:szCs w:val="24"/>
        </w:rPr>
        <w:t>1.1 主要产品和服务的关键绩效指标水平和趋势，包括实物质量指标和服务水平等测量结果。</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sz w:val="24"/>
          <w:szCs w:val="24"/>
        </w:rPr>
        <w:t>4.1.4.1.</w:t>
      </w:r>
      <w:r>
        <w:rPr>
          <w:rFonts w:hint="eastAsia" w:ascii="仿宋_GB2312" w:hAnsi="仿宋_GB2312" w:eastAsia="仿宋_GB2312" w:cs="仿宋_GB2312"/>
          <w:b w:val="0"/>
          <w:bCs w:val="0"/>
          <w:color w:val="000000"/>
          <w:sz w:val="24"/>
          <w:szCs w:val="24"/>
        </w:rPr>
        <w:t>2主要产品和服务的关键绩效指标与对比企业的比较结果。</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sz w:val="24"/>
          <w:szCs w:val="24"/>
        </w:rPr>
        <w:t>4.1.4.1.</w:t>
      </w:r>
      <w:r>
        <w:rPr>
          <w:rFonts w:hint="eastAsia" w:ascii="仿宋_GB2312" w:hAnsi="仿宋_GB2312" w:eastAsia="仿宋_GB2312" w:cs="仿宋_GB2312"/>
          <w:b w:val="0"/>
          <w:bCs w:val="0"/>
          <w:color w:val="000000"/>
          <w:sz w:val="24"/>
          <w:szCs w:val="24"/>
        </w:rPr>
        <w:t>3 主要产品和服务所具有的特色及创新成果。</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4.1.4.1.4制造业企业近三年内产品质量合格率均处于行业领先水平，未出现产品质量国家监督抽査不合格现象。</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4.1.4.2顾客关系与顾客满意</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4.1.4.2.1顾客关系的建立</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4.1.4.2.1.1 针对不同的顾客群建立适宜的顾客关系，以赢得和留住顾客，获得良好口碑，提高顾客满意度。</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sz w:val="24"/>
          <w:szCs w:val="24"/>
        </w:rPr>
        <w:t>4.1.4.2.1.2</w:t>
      </w:r>
      <w:r>
        <w:rPr>
          <w:rFonts w:hint="eastAsia" w:ascii="仿宋_GB2312" w:hAnsi="仿宋_GB2312" w:eastAsia="仿宋_GB2312" w:cs="仿宋_GB2312"/>
          <w:b w:val="0"/>
          <w:bCs w:val="0"/>
          <w:color w:val="FF0000"/>
          <w:sz w:val="24"/>
          <w:szCs w:val="24"/>
        </w:rPr>
        <w:t xml:space="preserve"> </w:t>
      </w:r>
      <w:r>
        <w:rPr>
          <w:rFonts w:hint="eastAsia" w:ascii="仿宋_GB2312" w:hAnsi="仿宋_GB2312" w:eastAsia="仿宋_GB2312" w:cs="仿宋_GB2312"/>
          <w:b w:val="0"/>
          <w:bCs w:val="0"/>
          <w:color w:val="000000"/>
          <w:sz w:val="24"/>
          <w:szCs w:val="24"/>
        </w:rPr>
        <w:t>建立与顾客接触的主要渠道，方便顾客查询信息、进行交易和提出意见与投诉。</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color w:val="000000"/>
          <w:sz w:val="24"/>
          <w:szCs w:val="24"/>
        </w:rPr>
        <w:t>4.</w:t>
      </w:r>
      <w:r>
        <w:rPr>
          <w:rFonts w:hint="eastAsia" w:ascii="仿宋_GB2312" w:hAnsi="仿宋_GB2312" w:eastAsia="仿宋_GB2312" w:cs="仿宋_GB2312"/>
          <w:b w:val="0"/>
          <w:bCs w:val="0"/>
          <w:sz w:val="24"/>
          <w:szCs w:val="24"/>
        </w:rPr>
        <w:t>1.4.2</w:t>
      </w:r>
      <w:r>
        <w:rPr>
          <w:rFonts w:hint="eastAsia" w:ascii="仿宋_GB2312" w:hAnsi="仿宋_GB2312" w:eastAsia="仿宋_GB2312" w:cs="仿宋_GB2312"/>
          <w:b w:val="0"/>
          <w:bCs w:val="0"/>
          <w:color w:val="000000"/>
          <w:sz w:val="24"/>
          <w:szCs w:val="24"/>
        </w:rPr>
        <w:t>.1.3 与顾客建立关系过程中学</w:t>
      </w:r>
      <w:r>
        <w:rPr>
          <w:rFonts w:hint="eastAsia" w:ascii="仿宋_GB2312" w:hAnsi="仿宋_GB2312" w:eastAsia="仿宋_GB2312" w:cs="仿宋_GB2312"/>
          <w:b w:val="0"/>
          <w:bCs w:val="0"/>
          <w:sz w:val="24"/>
          <w:szCs w:val="24"/>
        </w:rPr>
        <w:t>习和利用来自顾客的知识和资源。</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4.1.4.2.1.4处理顾客投诉快速、有效，以减少顾客不满和业务流失。</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4.1.4.2.1.5 分析、利用投诉信息，实施改进，避免类似问题重复发生。</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4.1.4.2.1.6 使建立顾客关系的方法适应企业的发展和市场的变化。</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4.1.4.2.2 顾客满意的测量</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4.1.4.2.2.1 测量顾客满意和忠诚程度，获得有效信息用于改进，满足和超越顾客期望，保持稳定的顾客群。</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4.1.4.2.2.2 跟踪产品和服务质量，及时获取顾客反馈信息用于改进和创新。</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4.1.4.2.2.3 了解和应用对比企业的顾客满意程度信息。</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4.1.4.2.2.4 使测量顾客满意的方法适应企业的发展和市场的变化。</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4.1.4.2.2.5服务业企业近三年内顾客满意度均处于行业领先水平。其中，生产性服务业企业的顾客满意度达到80以上，生活性服务业企业顾客满意度达到75以上。</w:t>
      </w:r>
      <w:r>
        <w:rPr>
          <w:rFonts w:hint="eastAsia" w:ascii="仿宋_GB2312" w:hAnsi="仿宋_GB2312" w:eastAsia="仿宋_GB2312" w:cs="仿宋_GB2312"/>
          <w:b w:val="0"/>
          <w:bCs w:val="0"/>
          <w:sz w:val="24"/>
          <w:szCs w:val="24"/>
        </w:rPr>
        <w:br w:type="textWrapping"/>
      </w:r>
      <w:r>
        <w:rPr>
          <w:rFonts w:hint="eastAsia" w:ascii="仿宋_GB2312" w:hAnsi="仿宋_GB2312" w:eastAsia="仿宋_GB2312" w:cs="仿宋_GB2312"/>
          <w:b w:val="0"/>
          <w:bCs w:val="0"/>
          <w:sz w:val="24"/>
          <w:szCs w:val="24"/>
        </w:rPr>
        <w:t xml:space="preserve">4.2 </w:t>
      </w:r>
      <w:r>
        <w:rPr>
          <w:rFonts w:hint="eastAsia" w:ascii="楷体" w:hAnsi="楷体" w:eastAsia="楷体" w:cs="楷体"/>
          <w:b w:val="0"/>
          <w:bCs w:val="0"/>
          <w:sz w:val="24"/>
          <w:szCs w:val="24"/>
        </w:rPr>
        <w:t>创新</w:t>
      </w:r>
    </w:p>
    <w:p>
      <w:pPr>
        <w:keepNext w:val="0"/>
        <w:keepLines w:val="0"/>
        <w:pageBreakBefore w:val="0"/>
        <w:widowControl w:val="0"/>
        <w:kinsoku/>
        <w:wordWrap/>
        <w:overflowPunct/>
        <w:topLinePunct w:val="0"/>
        <w:autoSpaceDN/>
        <w:bidi w:val="0"/>
        <w:spacing w:beforeAutospacing="0" w:afterAutospacing="0" w:line="500" w:lineRule="exact"/>
        <w:ind w:left="0"/>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kern w:val="0"/>
          <w:sz w:val="24"/>
          <w:szCs w:val="24"/>
        </w:rPr>
        <w:t>4.2.1</w:t>
      </w:r>
      <w:r>
        <w:rPr>
          <w:rFonts w:hint="eastAsia" w:ascii="仿宋_GB2312" w:hAnsi="仿宋_GB2312" w:eastAsia="仿宋_GB2312" w:cs="仿宋_GB2312"/>
          <w:b/>
          <w:bCs/>
          <w:sz w:val="24"/>
          <w:szCs w:val="24"/>
        </w:rPr>
        <w:t>质量创新</w:t>
      </w:r>
      <w:r>
        <w:rPr>
          <w:rFonts w:hint="eastAsia" w:ascii="仿宋_GB2312" w:hAnsi="仿宋_GB2312" w:eastAsia="仿宋_GB2312" w:cs="仿宋_GB2312"/>
          <w:b w:val="0"/>
          <w:bCs w:val="0"/>
          <w:sz w:val="24"/>
          <w:szCs w:val="24"/>
        </w:rPr>
        <w:t xml:space="preserve"> </w:t>
      </w:r>
    </w:p>
    <w:p>
      <w:pPr>
        <w:keepNext w:val="0"/>
        <w:keepLines w:val="0"/>
        <w:pageBreakBefore w:val="0"/>
        <w:widowControl w:val="0"/>
        <w:kinsoku/>
        <w:wordWrap/>
        <w:overflowPunct/>
        <w:topLinePunct w:val="0"/>
        <w:autoSpaceDE w:val="0"/>
        <w:autoSpaceDN/>
        <w:bidi w:val="0"/>
        <w:spacing w:beforeAutospacing="0" w:afterAutospacing="0" w:line="500" w:lineRule="exact"/>
        <w:ind w:left="0" w:firstLine="480" w:firstLineChars="200"/>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所谓质量创新是指企业在生产实践中反映的产品质量、工作、服务等以满足顾客需求为目标的不断提高的过程。</w:t>
      </w:r>
    </w:p>
    <w:p>
      <w:pPr>
        <w:keepNext w:val="0"/>
        <w:keepLines w:val="0"/>
        <w:pageBreakBefore w:val="0"/>
        <w:widowControl w:val="0"/>
        <w:kinsoku/>
        <w:wordWrap/>
        <w:overflowPunct/>
        <w:topLinePunct w:val="0"/>
        <w:autoSpaceDE w:val="0"/>
        <w:autoSpaceDN/>
        <w:bidi w:val="0"/>
        <w:spacing w:beforeAutospacing="0" w:afterAutospacing="0" w:line="500" w:lineRule="exact"/>
        <w:ind w:left="0"/>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4.2.1.1理论模式</w:t>
      </w:r>
    </w:p>
    <w:p>
      <w:pPr>
        <w:keepNext w:val="0"/>
        <w:keepLines w:val="0"/>
        <w:pageBreakBefore w:val="0"/>
        <w:widowControl w:val="0"/>
        <w:kinsoku/>
        <w:wordWrap/>
        <w:overflowPunct/>
        <w:topLinePunct w:val="0"/>
        <w:autoSpaceDE w:val="0"/>
        <w:autoSpaceDN/>
        <w:bidi w:val="0"/>
        <w:spacing w:beforeAutospacing="0" w:afterAutospacing="0" w:line="500" w:lineRule="exact"/>
        <w:ind w:left="0" w:firstLine="480" w:firstLineChars="200"/>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质量管理模式较为清晰，有效、系统的管理体系和运行方式（定期开展质量学习、培训、质量检查、专题活动等）在行业中位于较为先进的地位。</w:t>
      </w:r>
    </w:p>
    <w:p>
      <w:pPr>
        <w:keepNext w:val="0"/>
        <w:keepLines w:val="0"/>
        <w:pageBreakBefore w:val="0"/>
        <w:widowControl w:val="0"/>
        <w:kinsoku/>
        <w:wordWrap/>
        <w:overflowPunct/>
        <w:topLinePunct w:val="0"/>
        <w:autoSpaceDE w:val="0"/>
        <w:autoSpaceDN/>
        <w:bidi w:val="0"/>
        <w:spacing w:beforeAutospacing="0" w:afterAutospacing="0" w:line="500" w:lineRule="exact"/>
        <w:ind w:left="0"/>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4.2.1.2技术方法</w:t>
      </w:r>
    </w:p>
    <w:p>
      <w:pPr>
        <w:keepNext w:val="0"/>
        <w:keepLines w:val="0"/>
        <w:pageBreakBefore w:val="0"/>
        <w:widowControl w:val="0"/>
        <w:kinsoku/>
        <w:wordWrap/>
        <w:overflowPunct/>
        <w:topLinePunct w:val="0"/>
        <w:autoSpaceDE w:val="0"/>
        <w:autoSpaceDN/>
        <w:bidi w:val="0"/>
        <w:spacing w:beforeAutospacing="0" w:afterAutospacing="0" w:line="500" w:lineRule="exact"/>
        <w:ind w:left="0" w:firstLine="480" w:firstLineChars="200"/>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技术方法是在一定时期内为改进生产技术和完善生产管理而制定的方案及其实施办法。它的任务是在技术进步的前提下，通过更新和改造原有的生产工艺和技术装备，采用新技术、新工艺、新设备、新材料，以及推行先进的生产管理方法，达到增加产量、增加品种、提高质量、节约原材料和能源、提高经济效益的目的。它是实现技术改造和技术革新计划的具体方法和步骤，是实现内涵扩大再生产的重要途径。</w:t>
      </w:r>
    </w:p>
    <w:p>
      <w:pPr>
        <w:keepNext w:val="0"/>
        <w:keepLines w:val="0"/>
        <w:pageBreakBefore w:val="0"/>
        <w:widowControl w:val="0"/>
        <w:kinsoku/>
        <w:wordWrap/>
        <w:overflowPunct/>
        <w:topLinePunct w:val="0"/>
        <w:autoSpaceDE w:val="0"/>
        <w:autoSpaceDN/>
        <w:bidi w:val="0"/>
        <w:spacing w:beforeAutospacing="0" w:afterAutospacing="0" w:line="500" w:lineRule="exact"/>
        <w:ind w:left="0"/>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4.2.1.3改进攻关</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sz w:val="24"/>
          <w:szCs w:val="24"/>
        </w:rPr>
        <w:t>4.2.1.3.1</w:t>
      </w:r>
      <w:r>
        <w:rPr>
          <w:rFonts w:hint="eastAsia" w:ascii="仿宋_GB2312" w:hAnsi="仿宋_GB2312" w:eastAsia="仿宋_GB2312" w:cs="仿宋_GB2312"/>
          <w:b w:val="0"/>
          <w:bCs w:val="0"/>
          <w:color w:val="000000"/>
          <w:sz w:val="24"/>
          <w:szCs w:val="24"/>
        </w:rPr>
        <w:t xml:space="preserve"> 改进</w:t>
      </w:r>
      <w:r>
        <w:rPr>
          <w:rFonts w:hint="eastAsia" w:ascii="仿宋_GB2312" w:hAnsi="仿宋_GB2312" w:eastAsia="仿宋_GB2312" w:cs="仿宋_GB2312"/>
          <w:b w:val="0"/>
          <w:bCs w:val="0"/>
          <w:sz w:val="24"/>
          <w:szCs w:val="24"/>
        </w:rPr>
        <w:t>攻关</w:t>
      </w:r>
      <w:r>
        <w:rPr>
          <w:rFonts w:hint="eastAsia" w:ascii="仿宋_GB2312" w:hAnsi="仿宋_GB2312" w:eastAsia="仿宋_GB2312" w:cs="仿宋_GB2312"/>
          <w:b w:val="0"/>
          <w:bCs w:val="0"/>
          <w:color w:val="000000"/>
          <w:sz w:val="24"/>
          <w:szCs w:val="24"/>
        </w:rPr>
        <w:t>的管理</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sz w:val="24"/>
          <w:szCs w:val="24"/>
        </w:rPr>
        <w:t>4.2.1.3.1.</w:t>
      </w:r>
      <w:r>
        <w:rPr>
          <w:rFonts w:hint="eastAsia" w:ascii="仿宋_GB2312" w:hAnsi="仿宋_GB2312" w:eastAsia="仿宋_GB2312" w:cs="仿宋_GB2312"/>
          <w:b w:val="0"/>
          <w:bCs w:val="0"/>
          <w:color w:val="000000"/>
          <w:sz w:val="24"/>
          <w:szCs w:val="24"/>
        </w:rPr>
        <w:t>1识别改进</w:t>
      </w:r>
      <w:r>
        <w:rPr>
          <w:rFonts w:hint="eastAsia" w:ascii="仿宋_GB2312" w:hAnsi="仿宋_GB2312" w:eastAsia="仿宋_GB2312" w:cs="仿宋_GB2312"/>
          <w:b w:val="0"/>
          <w:bCs w:val="0"/>
          <w:sz w:val="24"/>
          <w:szCs w:val="24"/>
        </w:rPr>
        <w:t>攻关</w:t>
      </w:r>
      <w:r>
        <w:rPr>
          <w:rFonts w:hint="eastAsia" w:ascii="仿宋_GB2312" w:hAnsi="仿宋_GB2312" w:eastAsia="仿宋_GB2312" w:cs="仿宋_GB2312"/>
          <w:b w:val="0"/>
          <w:bCs w:val="0"/>
          <w:color w:val="000000"/>
          <w:sz w:val="24"/>
          <w:szCs w:val="24"/>
        </w:rPr>
        <w:t>的需求, 对改进</w:t>
      </w:r>
      <w:r>
        <w:rPr>
          <w:rFonts w:hint="eastAsia" w:ascii="仿宋_GB2312" w:hAnsi="仿宋_GB2312" w:eastAsia="仿宋_GB2312" w:cs="仿宋_GB2312"/>
          <w:b w:val="0"/>
          <w:bCs w:val="0"/>
          <w:sz w:val="24"/>
          <w:szCs w:val="24"/>
        </w:rPr>
        <w:t>攻关</w:t>
      </w:r>
      <w:r>
        <w:rPr>
          <w:rFonts w:hint="eastAsia" w:ascii="仿宋_GB2312" w:hAnsi="仿宋_GB2312" w:eastAsia="仿宋_GB2312" w:cs="仿宋_GB2312"/>
          <w:b w:val="0"/>
          <w:bCs w:val="0"/>
          <w:color w:val="000000"/>
          <w:sz w:val="24"/>
          <w:szCs w:val="24"/>
        </w:rPr>
        <w:t>活动进行策划并设定目标。</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sz w:val="24"/>
          <w:szCs w:val="24"/>
        </w:rPr>
        <w:t xml:space="preserve">4.2.1.3.1.2 </w:t>
      </w:r>
      <w:r>
        <w:rPr>
          <w:rFonts w:hint="eastAsia" w:ascii="仿宋_GB2312" w:hAnsi="仿宋_GB2312" w:eastAsia="仿宋_GB2312" w:cs="仿宋_GB2312"/>
          <w:b w:val="0"/>
          <w:bCs w:val="0"/>
          <w:color w:val="000000"/>
          <w:sz w:val="24"/>
          <w:szCs w:val="24"/>
        </w:rPr>
        <w:t>组织实施改进</w:t>
      </w:r>
      <w:r>
        <w:rPr>
          <w:rFonts w:hint="eastAsia" w:ascii="仿宋_GB2312" w:hAnsi="仿宋_GB2312" w:eastAsia="仿宋_GB2312" w:cs="仿宋_GB2312"/>
          <w:b w:val="0"/>
          <w:bCs w:val="0"/>
          <w:sz w:val="24"/>
          <w:szCs w:val="24"/>
        </w:rPr>
        <w:t>攻关</w:t>
      </w:r>
      <w:r>
        <w:rPr>
          <w:rFonts w:hint="eastAsia" w:ascii="仿宋_GB2312" w:hAnsi="仿宋_GB2312" w:eastAsia="仿宋_GB2312" w:cs="仿宋_GB2312"/>
          <w:b w:val="0"/>
          <w:bCs w:val="0"/>
          <w:color w:val="000000"/>
          <w:sz w:val="24"/>
          <w:szCs w:val="24"/>
        </w:rPr>
        <w:t>活动策划，评价实施效果，奖励改进</w:t>
      </w:r>
      <w:r>
        <w:rPr>
          <w:rFonts w:hint="eastAsia" w:ascii="仿宋_GB2312" w:hAnsi="仿宋_GB2312" w:eastAsia="仿宋_GB2312" w:cs="仿宋_GB2312"/>
          <w:b w:val="0"/>
          <w:bCs w:val="0"/>
          <w:sz w:val="24"/>
          <w:szCs w:val="24"/>
        </w:rPr>
        <w:t>攻关</w:t>
      </w:r>
      <w:r>
        <w:rPr>
          <w:rFonts w:hint="eastAsia" w:ascii="仿宋_GB2312" w:hAnsi="仿宋_GB2312" w:eastAsia="仿宋_GB2312" w:cs="仿宋_GB2312"/>
          <w:b w:val="0"/>
          <w:bCs w:val="0"/>
          <w:color w:val="000000"/>
          <w:sz w:val="24"/>
          <w:szCs w:val="24"/>
        </w:rPr>
        <w:t>成果。</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sz w:val="24"/>
          <w:szCs w:val="24"/>
        </w:rPr>
        <w:t>4.2.1.3.2</w:t>
      </w:r>
      <w:r>
        <w:rPr>
          <w:rFonts w:hint="eastAsia" w:ascii="仿宋_GB2312" w:hAnsi="仿宋_GB2312" w:eastAsia="仿宋_GB2312" w:cs="仿宋_GB2312"/>
          <w:b w:val="0"/>
          <w:bCs w:val="0"/>
          <w:color w:val="000000"/>
          <w:sz w:val="24"/>
          <w:szCs w:val="24"/>
        </w:rPr>
        <w:t xml:space="preserve"> 改进</w:t>
      </w:r>
      <w:r>
        <w:rPr>
          <w:rFonts w:hint="eastAsia" w:ascii="仿宋_GB2312" w:hAnsi="仿宋_GB2312" w:eastAsia="仿宋_GB2312" w:cs="仿宋_GB2312"/>
          <w:b w:val="0"/>
          <w:bCs w:val="0"/>
          <w:sz w:val="24"/>
          <w:szCs w:val="24"/>
        </w:rPr>
        <w:t>攻关</w:t>
      </w:r>
      <w:r>
        <w:rPr>
          <w:rFonts w:hint="eastAsia" w:ascii="仿宋_GB2312" w:hAnsi="仿宋_GB2312" w:eastAsia="仿宋_GB2312" w:cs="仿宋_GB2312"/>
          <w:b w:val="0"/>
          <w:bCs w:val="0"/>
          <w:color w:val="000000"/>
          <w:sz w:val="24"/>
          <w:szCs w:val="24"/>
        </w:rPr>
        <w:t>方法的应用</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sz w:val="24"/>
          <w:szCs w:val="24"/>
        </w:rPr>
        <w:t>4.2.1.3.2</w:t>
      </w:r>
      <w:r>
        <w:rPr>
          <w:rFonts w:hint="eastAsia" w:ascii="仿宋_GB2312" w:hAnsi="仿宋_GB2312" w:eastAsia="仿宋_GB2312" w:cs="仿宋_GB2312"/>
          <w:b w:val="0"/>
          <w:bCs w:val="0"/>
          <w:color w:val="000000"/>
          <w:sz w:val="24"/>
          <w:szCs w:val="24"/>
        </w:rPr>
        <w:t>.1针对需要解决的不同问题，采用适用的改进</w:t>
      </w:r>
      <w:r>
        <w:rPr>
          <w:rFonts w:hint="eastAsia" w:ascii="仿宋_GB2312" w:hAnsi="仿宋_GB2312" w:eastAsia="仿宋_GB2312" w:cs="仿宋_GB2312"/>
          <w:b w:val="0"/>
          <w:bCs w:val="0"/>
          <w:sz w:val="24"/>
          <w:szCs w:val="24"/>
        </w:rPr>
        <w:t>攻关</w:t>
      </w:r>
      <w:r>
        <w:rPr>
          <w:rFonts w:hint="eastAsia" w:ascii="仿宋_GB2312" w:hAnsi="仿宋_GB2312" w:eastAsia="仿宋_GB2312" w:cs="仿宋_GB2312"/>
          <w:b w:val="0"/>
          <w:bCs w:val="0"/>
          <w:color w:val="000000"/>
          <w:sz w:val="24"/>
          <w:szCs w:val="24"/>
        </w:rPr>
        <w:t>手段和方法。</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sz w:val="24"/>
          <w:szCs w:val="24"/>
        </w:rPr>
        <w:t>4.2.1.3.2</w:t>
      </w:r>
      <w:r>
        <w:rPr>
          <w:rFonts w:hint="eastAsia" w:ascii="仿宋_GB2312" w:hAnsi="仿宋_GB2312" w:eastAsia="仿宋_GB2312" w:cs="仿宋_GB2312"/>
          <w:b w:val="0"/>
          <w:bCs w:val="0"/>
          <w:color w:val="000000"/>
          <w:sz w:val="24"/>
          <w:szCs w:val="24"/>
        </w:rPr>
        <w:t>.2 应用质量技术和工具（包括适用的统计技术和其它工具），支持改进</w:t>
      </w:r>
      <w:r>
        <w:rPr>
          <w:rFonts w:hint="eastAsia" w:ascii="仿宋_GB2312" w:hAnsi="仿宋_GB2312" w:eastAsia="仿宋_GB2312" w:cs="仿宋_GB2312"/>
          <w:b w:val="0"/>
          <w:bCs w:val="0"/>
          <w:sz w:val="24"/>
          <w:szCs w:val="24"/>
        </w:rPr>
        <w:t>攻关</w:t>
      </w:r>
      <w:r>
        <w:rPr>
          <w:rFonts w:hint="eastAsia" w:ascii="仿宋_GB2312" w:hAnsi="仿宋_GB2312" w:eastAsia="仿宋_GB2312" w:cs="仿宋_GB2312"/>
          <w:b w:val="0"/>
          <w:bCs w:val="0"/>
          <w:color w:val="000000"/>
          <w:sz w:val="24"/>
          <w:szCs w:val="24"/>
        </w:rPr>
        <w:t>活动。</w:t>
      </w:r>
    </w:p>
    <w:p>
      <w:pPr>
        <w:keepNext w:val="0"/>
        <w:keepLines w:val="0"/>
        <w:pageBreakBefore w:val="0"/>
        <w:widowControl w:val="0"/>
        <w:kinsoku/>
        <w:wordWrap/>
        <w:overflowPunct/>
        <w:topLinePunct w:val="0"/>
        <w:autoSpaceDE w:val="0"/>
        <w:autoSpaceDN/>
        <w:bidi w:val="0"/>
        <w:spacing w:beforeAutospacing="0" w:afterAutospacing="0" w:line="500" w:lineRule="exact"/>
        <w:ind w:left="0"/>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kern w:val="0"/>
          <w:sz w:val="24"/>
          <w:szCs w:val="24"/>
        </w:rPr>
        <w:t>4.2.2</w:t>
      </w:r>
      <w:r>
        <w:rPr>
          <w:rFonts w:hint="eastAsia" w:ascii="仿宋_GB2312" w:hAnsi="仿宋_GB2312" w:eastAsia="仿宋_GB2312" w:cs="仿宋_GB2312"/>
          <w:b/>
          <w:bCs/>
          <w:sz w:val="24"/>
          <w:szCs w:val="24"/>
        </w:rPr>
        <w:t>技术创新</w:t>
      </w:r>
      <w:r>
        <w:rPr>
          <w:rFonts w:hint="eastAsia" w:ascii="仿宋_GB2312" w:hAnsi="仿宋_GB2312" w:eastAsia="仿宋_GB2312" w:cs="仿宋_GB2312"/>
          <w:b w:val="0"/>
          <w:bCs w:val="0"/>
          <w:sz w:val="24"/>
          <w:szCs w:val="24"/>
        </w:rPr>
        <w:t xml:space="preserve"> </w:t>
      </w:r>
    </w:p>
    <w:p>
      <w:pPr>
        <w:keepNext w:val="0"/>
        <w:keepLines w:val="0"/>
        <w:pageBreakBefore w:val="0"/>
        <w:widowControl w:val="0"/>
        <w:kinsoku/>
        <w:wordWrap/>
        <w:overflowPunct/>
        <w:topLinePunct w:val="0"/>
        <w:autoSpaceDE w:val="0"/>
        <w:autoSpaceDN/>
        <w:bidi w:val="0"/>
        <w:spacing w:beforeAutospacing="0" w:afterAutospacing="0" w:line="500" w:lineRule="exact"/>
        <w:ind w:left="0" w:firstLine="480" w:firstLineChars="200"/>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技术创新指生产技术的创新，包括开发新技术，或者将已有的技术进行应用创新。科学是技术之源，技术是产业之源，技术创新建立在科学道理的发现基础之上，而产业创新主要建立在技术创新基础之上。</w:t>
      </w:r>
    </w:p>
    <w:p>
      <w:pPr>
        <w:keepNext w:val="0"/>
        <w:keepLines w:val="0"/>
        <w:pageBreakBefore w:val="0"/>
        <w:widowControl w:val="0"/>
        <w:kinsoku/>
        <w:wordWrap/>
        <w:overflowPunct/>
        <w:topLinePunct w:val="0"/>
        <w:autoSpaceDE w:val="0"/>
        <w:autoSpaceDN/>
        <w:bidi w:val="0"/>
        <w:spacing w:beforeAutospacing="0" w:afterAutospacing="0" w:line="500" w:lineRule="exact"/>
        <w:ind w:left="0"/>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kern w:val="0"/>
          <w:sz w:val="24"/>
          <w:szCs w:val="24"/>
        </w:rPr>
        <w:t>4.2.2.1</w:t>
      </w:r>
      <w:r>
        <w:rPr>
          <w:rFonts w:hint="eastAsia" w:ascii="仿宋_GB2312" w:hAnsi="仿宋_GB2312" w:eastAsia="仿宋_GB2312" w:cs="仿宋_GB2312"/>
          <w:b w:val="0"/>
          <w:bCs w:val="0"/>
          <w:sz w:val="24"/>
          <w:szCs w:val="24"/>
        </w:rPr>
        <w:t>技术先进性</w:t>
      </w:r>
    </w:p>
    <w:p>
      <w:pPr>
        <w:keepNext w:val="0"/>
        <w:keepLines w:val="0"/>
        <w:pageBreakBefore w:val="0"/>
        <w:widowControl w:val="0"/>
        <w:kinsoku/>
        <w:wordWrap/>
        <w:overflowPunct/>
        <w:topLinePunct w:val="0"/>
        <w:autoSpaceDE w:val="0"/>
        <w:autoSpaceDN/>
        <w:bidi w:val="0"/>
        <w:spacing w:beforeAutospacing="0" w:afterAutospacing="0" w:line="500" w:lineRule="exact"/>
        <w:ind w:left="0" w:firstLine="480" w:firstLineChars="200"/>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技术先进性可以通过各种技术经济指标体现出来，主要有：劳动生产率，单位产品的原材料和能源消耗量，技术领域跨度、可借鉴度；新颖性、差距性；成果转化风险、可靠度；成本利润率、单位产品成本；售价比、收入利润率等；</w:t>
      </w:r>
    </w:p>
    <w:p>
      <w:pPr>
        <w:keepNext w:val="0"/>
        <w:keepLines w:val="0"/>
        <w:pageBreakBefore w:val="0"/>
        <w:widowControl w:val="0"/>
        <w:kinsoku/>
        <w:wordWrap/>
        <w:overflowPunct/>
        <w:topLinePunct w:val="0"/>
        <w:autoSpaceDE w:val="0"/>
        <w:autoSpaceDN/>
        <w:bidi w:val="0"/>
        <w:spacing w:beforeAutospacing="0" w:afterAutospacing="0" w:line="500" w:lineRule="exact"/>
        <w:ind w:left="0"/>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kern w:val="0"/>
          <w:sz w:val="24"/>
          <w:szCs w:val="24"/>
        </w:rPr>
        <w:t xml:space="preserve">4.2.2.2 </w:t>
      </w:r>
      <w:r>
        <w:rPr>
          <w:rFonts w:hint="eastAsia" w:ascii="仿宋_GB2312" w:hAnsi="仿宋_GB2312" w:eastAsia="仿宋_GB2312" w:cs="仿宋_GB2312"/>
          <w:b w:val="0"/>
          <w:bCs w:val="0"/>
          <w:sz w:val="24"/>
          <w:szCs w:val="24"/>
        </w:rPr>
        <w:t>创新能力</w:t>
      </w:r>
    </w:p>
    <w:p>
      <w:pPr>
        <w:keepNext w:val="0"/>
        <w:keepLines w:val="0"/>
        <w:pageBreakBefore w:val="0"/>
        <w:widowControl w:val="0"/>
        <w:kinsoku/>
        <w:wordWrap/>
        <w:overflowPunct/>
        <w:topLinePunct w:val="0"/>
        <w:autoSpaceDE w:val="0"/>
        <w:autoSpaceDN/>
        <w:bidi w:val="0"/>
        <w:spacing w:beforeAutospacing="0" w:afterAutospacing="0" w:line="500" w:lineRule="exact"/>
        <w:ind w:left="0" w:firstLine="480" w:firstLineChars="200"/>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创新能力是技术和各种实践活动领域中不断提供具有经济价值、社会价值、</w:t>
      </w:r>
      <w:r>
        <w:rPr>
          <w:rFonts w:hint="eastAsia" w:ascii="仿宋_GB2312" w:hAnsi="仿宋_GB2312" w:eastAsia="仿宋_GB2312" w:cs="仿宋_GB2312"/>
          <w:b w:val="0"/>
          <w:bCs w:val="0"/>
          <w:sz w:val="24"/>
          <w:szCs w:val="24"/>
        </w:rPr>
        <w:fldChar w:fldCharType="begin"/>
      </w:r>
      <w:r>
        <w:rPr>
          <w:rFonts w:hint="eastAsia" w:ascii="仿宋_GB2312" w:hAnsi="仿宋_GB2312" w:eastAsia="仿宋_GB2312" w:cs="仿宋_GB2312"/>
          <w:b w:val="0"/>
          <w:bCs w:val="0"/>
          <w:sz w:val="24"/>
          <w:szCs w:val="24"/>
        </w:rPr>
        <w:instrText xml:space="preserve"> HYPERLINK "https://baike.so.com/doc/1363022-1440861.html" </w:instrText>
      </w:r>
      <w:r>
        <w:rPr>
          <w:rFonts w:hint="eastAsia" w:ascii="仿宋_GB2312" w:hAnsi="仿宋_GB2312" w:eastAsia="仿宋_GB2312" w:cs="仿宋_GB2312"/>
          <w:b w:val="0"/>
          <w:bCs w:val="0"/>
          <w:sz w:val="24"/>
          <w:szCs w:val="24"/>
        </w:rPr>
        <w:fldChar w:fldCharType="separate"/>
      </w:r>
      <w:r>
        <w:rPr>
          <w:rFonts w:hint="eastAsia" w:ascii="仿宋_GB2312" w:hAnsi="仿宋_GB2312" w:eastAsia="仿宋_GB2312" w:cs="仿宋_GB2312"/>
          <w:b w:val="0"/>
          <w:bCs w:val="0"/>
          <w:color w:val="000000" w:themeColor="text1"/>
          <w:sz w:val="24"/>
          <w:szCs w:val="24"/>
          <w14:textFill>
            <w14:solidFill>
              <w14:schemeClr w14:val="tx1"/>
            </w14:solidFill>
          </w14:textFill>
        </w:rPr>
        <w:t>生态价值</w:t>
      </w:r>
      <w:r>
        <w:rPr>
          <w:rFonts w:hint="eastAsia" w:ascii="仿宋_GB2312" w:hAnsi="仿宋_GB2312" w:eastAsia="仿宋_GB2312" w:cs="仿宋_GB2312"/>
          <w:b w:val="0"/>
          <w:bCs w:val="0"/>
          <w:color w:val="000000" w:themeColor="text1"/>
          <w:sz w:val="24"/>
          <w:szCs w:val="24"/>
          <w14:textFill>
            <w14:solidFill>
              <w14:schemeClr w14:val="tx1"/>
            </w14:solidFill>
          </w14:textFill>
        </w:rPr>
        <w:fldChar w:fldCharType="end"/>
      </w:r>
      <w:r>
        <w:rPr>
          <w:rFonts w:hint="eastAsia" w:ascii="仿宋_GB2312" w:hAnsi="仿宋_GB2312" w:eastAsia="仿宋_GB2312" w:cs="仿宋_GB2312"/>
          <w:b w:val="0"/>
          <w:bCs w:val="0"/>
          <w:sz w:val="24"/>
          <w:szCs w:val="24"/>
        </w:rPr>
        <w:t>的新思想、新理论、新方法和新发明的能力。</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kern w:val="0"/>
          <w:sz w:val="24"/>
          <w:szCs w:val="24"/>
        </w:rPr>
        <w:t>4.2.2.2</w:t>
      </w:r>
      <w:r>
        <w:rPr>
          <w:rFonts w:hint="eastAsia" w:ascii="仿宋_GB2312" w:hAnsi="仿宋_GB2312" w:eastAsia="仿宋_GB2312" w:cs="仿宋_GB2312"/>
          <w:b w:val="0"/>
          <w:bCs w:val="0"/>
          <w:sz w:val="24"/>
          <w:szCs w:val="24"/>
        </w:rPr>
        <w:t>.1企业核心技术获得省级以上科学技术奖励数量和等级。</w:t>
      </w:r>
    </w:p>
    <w:p>
      <w:pPr>
        <w:keepNext w:val="0"/>
        <w:keepLines w:val="0"/>
        <w:pageBreakBefore w:val="0"/>
        <w:widowControl w:val="0"/>
        <w:kinsoku/>
        <w:wordWrap/>
        <w:overflowPunct/>
        <w:topLinePunct w:val="0"/>
        <w:autoSpaceDE w:val="0"/>
        <w:autoSpaceDN/>
        <w:bidi w:val="0"/>
        <w:spacing w:beforeAutospacing="0" w:afterAutospacing="0" w:line="500" w:lineRule="exact"/>
        <w:ind w:left="0"/>
        <w:jc w:val="left"/>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kern w:val="0"/>
          <w:sz w:val="24"/>
          <w:szCs w:val="24"/>
        </w:rPr>
        <w:t>4.2.2.2.2企业通过自主创新获得技术专利的数量与水平，参与国内技术标准制修订数量处于行业领先。</w:t>
      </w:r>
    </w:p>
    <w:p>
      <w:pPr>
        <w:keepNext w:val="0"/>
        <w:keepLines w:val="0"/>
        <w:pageBreakBefore w:val="0"/>
        <w:widowControl w:val="0"/>
        <w:kinsoku/>
        <w:wordWrap/>
        <w:overflowPunct/>
        <w:topLinePunct w:val="0"/>
        <w:autoSpaceDE w:val="0"/>
        <w:autoSpaceDN/>
        <w:bidi w:val="0"/>
        <w:spacing w:beforeAutospacing="0" w:afterAutospacing="0" w:line="500" w:lineRule="exact"/>
        <w:ind w:left="0"/>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kern w:val="0"/>
          <w:sz w:val="24"/>
          <w:szCs w:val="24"/>
        </w:rPr>
        <w:t>4.2.3</w:t>
      </w:r>
      <w:r>
        <w:rPr>
          <w:rFonts w:hint="eastAsia" w:ascii="仿宋_GB2312" w:hAnsi="仿宋_GB2312" w:eastAsia="仿宋_GB2312" w:cs="仿宋_GB2312"/>
          <w:b/>
          <w:bCs/>
          <w:sz w:val="24"/>
          <w:szCs w:val="24"/>
        </w:rPr>
        <w:t>创新价值</w:t>
      </w:r>
      <w:r>
        <w:rPr>
          <w:rFonts w:hint="eastAsia" w:ascii="仿宋_GB2312" w:hAnsi="仿宋_GB2312" w:eastAsia="仿宋_GB2312" w:cs="仿宋_GB2312"/>
          <w:b w:val="0"/>
          <w:bCs w:val="0"/>
          <w:sz w:val="24"/>
          <w:szCs w:val="24"/>
        </w:rPr>
        <w:t xml:space="preserve"> </w:t>
      </w:r>
    </w:p>
    <w:p>
      <w:pPr>
        <w:keepNext w:val="0"/>
        <w:keepLines w:val="0"/>
        <w:pageBreakBefore w:val="0"/>
        <w:widowControl w:val="0"/>
        <w:kinsoku/>
        <w:wordWrap/>
        <w:overflowPunct/>
        <w:topLinePunct w:val="0"/>
        <w:autoSpaceDE w:val="0"/>
        <w:autoSpaceDN/>
        <w:bidi w:val="0"/>
        <w:spacing w:beforeAutospacing="0" w:afterAutospacing="0" w:line="500" w:lineRule="exact"/>
        <w:ind w:left="0"/>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kern w:val="0"/>
          <w:sz w:val="24"/>
          <w:szCs w:val="24"/>
        </w:rPr>
        <w:t>4.2.3.1</w:t>
      </w:r>
      <w:r>
        <w:rPr>
          <w:rFonts w:hint="eastAsia" w:ascii="仿宋_GB2312" w:hAnsi="仿宋_GB2312" w:eastAsia="仿宋_GB2312" w:cs="仿宋_GB2312"/>
          <w:b w:val="0"/>
          <w:bCs w:val="0"/>
          <w:sz w:val="24"/>
          <w:szCs w:val="24"/>
        </w:rPr>
        <w:t>经济价值</w:t>
      </w:r>
    </w:p>
    <w:p>
      <w:pPr>
        <w:keepNext w:val="0"/>
        <w:keepLines w:val="0"/>
        <w:pageBreakBefore w:val="0"/>
        <w:widowControl w:val="0"/>
        <w:kinsoku/>
        <w:wordWrap/>
        <w:overflowPunct/>
        <w:topLinePunct w:val="0"/>
        <w:autoSpaceDE w:val="0"/>
        <w:autoSpaceDN/>
        <w:bidi w:val="0"/>
        <w:spacing w:beforeAutospacing="0" w:afterAutospacing="0" w:line="500" w:lineRule="exact"/>
        <w:ind w:left="0" w:firstLine="480" w:firstLineChars="200"/>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对企业发展、突破壁垒、适应市场需求的某一方面效果较为显著，能够提升组织的市场核心竞争力。</w:t>
      </w:r>
    </w:p>
    <w:p>
      <w:pPr>
        <w:keepNext w:val="0"/>
        <w:keepLines w:val="0"/>
        <w:pageBreakBefore w:val="0"/>
        <w:widowControl w:val="0"/>
        <w:kinsoku/>
        <w:wordWrap/>
        <w:overflowPunct/>
        <w:topLinePunct w:val="0"/>
        <w:autoSpaceDE w:val="0"/>
        <w:autoSpaceDN/>
        <w:bidi w:val="0"/>
        <w:spacing w:beforeAutospacing="0" w:afterAutospacing="0" w:line="500" w:lineRule="exact"/>
        <w:ind w:left="0"/>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kern w:val="0"/>
          <w:sz w:val="24"/>
          <w:szCs w:val="24"/>
        </w:rPr>
        <w:t>4.2.3.2</w:t>
      </w:r>
      <w:r>
        <w:rPr>
          <w:rFonts w:hint="eastAsia" w:ascii="仿宋_GB2312" w:hAnsi="仿宋_GB2312" w:eastAsia="仿宋_GB2312" w:cs="仿宋_GB2312"/>
          <w:b w:val="0"/>
          <w:bCs w:val="0"/>
          <w:sz w:val="24"/>
          <w:szCs w:val="24"/>
        </w:rPr>
        <w:t>社会价值</w:t>
      </w:r>
    </w:p>
    <w:p>
      <w:pPr>
        <w:keepNext w:val="0"/>
        <w:keepLines w:val="0"/>
        <w:pageBreakBefore w:val="0"/>
        <w:widowControl w:val="0"/>
        <w:kinsoku/>
        <w:wordWrap/>
        <w:overflowPunct/>
        <w:topLinePunct w:val="0"/>
        <w:autoSpaceDE w:val="0"/>
        <w:autoSpaceDN/>
        <w:bidi w:val="0"/>
        <w:spacing w:beforeAutospacing="0" w:afterAutospacing="0" w:line="500" w:lineRule="exact"/>
        <w:ind w:left="0" w:firstLine="480" w:firstLineChars="200"/>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科技进步、产业发展、保护生态、资源结构需求的某一方面效果较为显著，能够提升社会发展水平。</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4.3</w:t>
      </w:r>
      <w:r>
        <w:rPr>
          <w:rFonts w:hint="eastAsia" w:ascii="楷体" w:hAnsi="楷体" w:eastAsia="楷体" w:cs="楷体"/>
          <w:b w:val="0"/>
          <w:bCs w:val="0"/>
          <w:sz w:val="24"/>
          <w:szCs w:val="24"/>
        </w:rPr>
        <w:t>品牌</w:t>
      </w:r>
    </w:p>
    <w:p>
      <w:pPr>
        <w:keepNext w:val="0"/>
        <w:keepLines w:val="0"/>
        <w:pageBreakBefore w:val="0"/>
        <w:widowControl w:val="0"/>
        <w:kinsoku/>
        <w:wordWrap/>
        <w:overflowPunct/>
        <w:topLinePunct w:val="0"/>
        <w:autoSpaceDE w:val="0"/>
        <w:autoSpaceDN/>
        <w:bidi w:val="0"/>
        <w:spacing w:beforeAutospacing="0" w:afterAutospacing="0" w:line="500" w:lineRule="exact"/>
        <w:ind w:left="0"/>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kern w:val="0"/>
          <w:sz w:val="24"/>
          <w:szCs w:val="24"/>
        </w:rPr>
        <w:t>4.3.1</w:t>
      </w:r>
      <w:r>
        <w:rPr>
          <w:rFonts w:hint="eastAsia" w:ascii="仿宋_GB2312" w:hAnsi="仿宋_GB2312" w:eastAsia="仿宋_GB2312" w:cs="仿宋_GB2312"/>
          <w:b/>
          <w:bCs/>
          <w:sz w:val="24"/>
          <w:szCs w:val="24"/>
        </w:rPr>
        <w:t>品牌建设</w:t>
      </w:r>
      <w:r>
        <w:rPr>
          <w:rFonts w:hint="eastAsia" w:ascii="仿宋_GB2312" w:hAnsi="仿宋_GB2312" w:eastAsia="仿宋_GB2312" w:cs="仿宋_GB2312"/>
          <w:b w:val="0"/>
          <w:bCs w:val="0"/>
          <w:sz w:val="24"/>
          <w:szCs w:val="24"/>
        </w:rPr>
        <w:t xml:space="preserve"> </w:t>
      </w:r>
    </w:p>
    <w:p>
      <w:pPr>
        <w:keepNext w:val="0"/>
        <w:keepLines w:val="0"/>
        <w:pageBreakBefore w:val="0"/>
        <w:widowControl w:val="0"/>
        <w:kinsoku/>
        <w:wordWrap/>
        <w:overflowPunct/>
        <w:topLinePunct w:val="0"/>
        <w:autoSpaceDE w:val="0"/>
        <w:autoSpaceDN/>
        <w:bidi w:val="0"/>
        <w:spacing w:beforeAutospacing="0" w:afterAutospacing="0" w:line="500" w:lineRule="exact"/>
        <w:ind w:left="0" w:firstLine="480" w:firstLineChars="200"/>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品牌建设是指品牌拥有者对品牌进行的规划、设计、宣传、管理的行为和努力。企业品牌的建设，要以诚信为基础，产品质量和产品特色为</w:t>
      </w:r>
      <w:r>
        <w:rPr>
          <w:rFonts w:hint="eastAsia" w:ascii="仿宋_GB2312" w:hAnsi="仿宋_GB2312" w:eastAsia="仿宋_GB2312" w:cs="仿宋_GB2312"/>
          <w:b w:val="0"/>
          <w:bCs w:val="0"/>
          <w:sz w:val="24"/>
          <w:szCs w:val="24"/>
        </w:rPr>
        <w:fldChar w:fldCharType="begin"/>
      </w:r>
      <w:r>
        <w:rPr>
          <w:rFonts w:hint="eastAsia" w:ascii="仿宋_GB2312" w:hAnsi="仿宋_GB2312" w:eastAsia="仿宋_GB2312" w:cs="仿宋_GB2312"/>
          <w:b w:val="0"/>
          <w:bCs w:val="0"/>
          <w:sz w:val="24"/>
          <w:szCs w:val="24"/>
        </w:rPr>
        <w:instrText xml:space="preserve"> HYPERLINK "https://baike.so.com/doc/2021120-2138743.html" </w:instrText>
      </w:r>
      <w:r>
        <w:rPr>
          <w:rFonts w:hint="eastAsia" w:ascii="仿宋_GB2312" w:hAnsi="仿宋_GB2312" w:eastAsia="仿宋_GB2312" w:cs="仿宋_GB2312"/>
          <w:b w:val="0"/>
          <w:bCs w:val="0"/>
          <w:sz w:val="24"/>
          <w:szCs w:val="24"/>
        </w:rPr>
        <w:fldChar w:fldCharType="separate"/>
      </w:r>
      <w:r>
        <w:rPr>
          <w:rFonts w:hint="eastAsia" w:ascii="仿宋_GB2312" w:hAnsi="仿宋_GB2312" w:eastAsia="仿宋_GB2312" w:cs="仿宋_GB2312"/>
          <w:b w:val="0"/>
          <w:bCs w:val="0"/>
          <w:sz w:val="24"/>
          <w:szCs w:val="24"/>
        </w:rPr>
        <w:t>核心</w:t>
      </w:r>
      <w:r>
        <w:rPr>
          <w:rFonts w:hint="eastAsia" w:ascii="仿宋_GB2312" w:hAnsi="仿宋_GB2312" w:eastAsia="仿宋_GB2312" w:cs="仿宋_GB2312"/>
          <w:b w:val="0"/>
          <w:bCs w:val="0"/>
          <w:sz w:val="24"/>
          <w:szCs w:val="24"/>
        </w:rPr>
        <w:fldChar w:fldCharType="end"/>
      </w:r>
      <w:r>
        <w:rPr>
          <w:rFonts w:hint="eastAsia" w:ascii="仿宋_GB2312" w:hAnsi="仿宋_GB2312" w:eastAsia="仿宋_GB2312" w:cs="仿宋_GB2312"/>
          <w:b w:val="0"/>
          <w:bCs w:val="0"/>
          <w:sz w:val="24"/>
          <w:szCs w:val="24"/>
        </w:rPr>
        <w:t>，才能培育消费者的信誉认知度，企业的产品才有市场占有率和经济效益。</w:t>
      </w:r>
    </w:p>
    <w:p>
      <w:pPr>
        <w:keepNext w:val="0"/>
        <w:keepLines w:val="0"/>
        <w:pageBreakBefore w:val="0"/>
        <w:widowControl w:val="0"/>
        <w:kinsoku/>
        <w:wordWrap/>
        <w:overflowPunct/>
        <w:topLinePunct w:val="0"/>
        <w:autoSpaceDE w:val="0"/>
        <w:autoSpaceDN/>
        <w:bidi w:val="0"/>
        <w:spacing w:beforeAutospacing="0" w:afterAutospacing="0" w:line="500" w:lineRule="exact"/>
        <w:ind w:left="0"/>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4.3.1.1品牌规划</w:t>
      </w:r>
    </w:p>
    <w:p>
      <w:pPr>
        <w:keepNext w:val="0"/>
        <w:keepLines w:val="0"/>
        <w:pageBreakBefore w:val="0"/>
        <w:widowControl w:val="0"/>
        <w:kinsoku/>
        <w:wordWrap/>
        <w:overflowPunct/>
        <w:topLinePunct w:val="0"/>
        <w:autoSpaceDE w:val="0"/>
        <w:autoSpaceDN/>
        <w:bidi w:val="0"/>
        <w:spacing w:beforeAutospacing="0" w:afterAutospacing="0" w:line="500" w:lineRule="exact"/>
        <w:ind w:left="0" w:firstLine="480" w:firstLineChars="200"/>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品牌规划是建立以塑造</w:t>
      </w:r>
      <w:r>
        <w:rPr>
          <w:rFonts w:hint="eastAsia" w:ascii="仿宋_GB2312" w:hAnsi="仿宋_GB2312" w:eastAsia="仿宋_GB2312" w:cs="仿宋_GB2312"/>
          <w:b w:val="0"/>
          <w:bCs w:val="0"/>
          <w:sz w:val="24"/>
          <w:szCs w:val="24"/>
        </w:rPr>
        <w:fldChar w:fldCharType="begin"/>
      </w:r>
      <w:r>
        <w:rPr>
          <w:rFonts w:hint="eastAsia" w:ascii="仿宋_GB2312" w:hAnsi="仿宋_GB2312" w:eastAsia="仿宋_GB2312" w:cs="仿宋_GB2312"/>
          <w:b w:val="0"/>
          <w:bCs w:val="0"/>
          <w:sz w:val="24"/>
          <w:szCs w:val="24"/>
        </w:rPr>
        <w:instrText xml:space="preserve"> HYPERLINK "https://baike.so.com/doc/5420932-5659109.html" </w:instrText>
      </w:r>
      <w:r>
        <w:rPr>
          <w:rFonts w:hint="eastAsia" w:ascii="仿宋_GB2312" w:hAnsi="仿宋_GB2312" w:eastAsia="仿宋_GB2312" w:cs="仿宋_GB2312"/>
          <w:b w:val="0"/>
          <w:bCs w:val="0"/>
          <w:sz w:val="24"/>
          <w:szCs w:val="24"/>
        </w:rPr>
        <w:fldChar w:fldCharType="separate"/>
      </w:r>
      <w:r>
        <w:rPr>
          <w:rFonts w:hint="eastAsia" w:ascii="仿宋_GB2312" w:hAnsi="仿宋_GB2312" w:eastAsia="仿宋_GB2312" w:cs="仿宋_GB2312"/>
          <w:b w:val="0"/>
          <w:bCs w:val="0"/>
          <w:sz w:val="24"/>
          <w:szCs w:val="24"/>
        </w:rPr>
        <w:t>强势品牌</w:t>
      </w:r>
      <w:r>
        <w:rPr>
          <w:rFonts w:hint="eastAsia" w:ascii="仿宋_GB2312" w:hAnsi="仿宋_GB2312" w:eastAsia="仿宋_GB2312" w:cs="仿宋_GB2312"/>
          <w:b w:val="0"/>
          <w:bCs w:val="0"/>
          <w:sz w:val="24"/>
          <w:szCs w:val="24"/>
        </w:rPr>
        <w:fldChar w:fldCharType="end"/>
      </w:r>
      <w:r>
        <w:rPr>
          <w:rFonts w:hint="eastAsia" w:ascii="仿宋_GB2312" w:hAnsi="仿宋_GB2312" w:eastAsia="仿宋_GB2312" w:cs="仿宋_GB2312"/>
          <w:b w:val="0"/>
          <w:bCs w:val="0"/>
          <w:sz w:val="24"/>
          <w:szCs w:val="24"/>
        </w:rPr>
        <w:t>为核心的企业战略，将品牌建设提升到企业经营战略的高度，其核心在于建立与众不同的</w:t>
      </w:r>
      <w:r>
        <w:rPr>
          <w:rFonts w:hint="eastAsia" w:ascii="仿宋_GB2312" w:hAnsi="仿宋_GB2312" w:eastAsia="仿宋_GB2312" w:cs="仿宋_GB2312"/>
          <w:b w:val="0"/>
          <w:bCs w:val="0"/>
          <w:sz w:val="24"/>
          <w:szCs w:val="24"/>
        </w:rPr>
        <w:fldChar w:fldCharType="begin"/>
      </w:r>
      <w:r>
        <w:rPr>
          <w:rFonts w:hint="eastAsia" w:ascii="仿宋_GB2312" w:hAnsi="仿宋_GB2312" w:eastAsia="仿宋_GB2312" w:cs="仿宋_GB2312"/>
          <w:b w:val="0"/>
          <w:bCs w:val="0"/>
          <w:sz w:val="24"/>
          <w:szCs w:val="24"/>
        </w:rPr>
        <w:instrText xml:space="preserve"> HYPERLINK "https://baike.so.com/doc/5376035-5612148.html" </w:instrText>
      </w:r>
      <w:r>
        <w:rPr>
          <w:rFonts w:hint="eastAsia" w:ascii="仿宋_GB2312" w:hAnsi="仿宋_GB2312" w:eastAsia="仿宋_GB2312" w:cs="仿宋_GB2312"/>
          <w:b w:val="0"/>
          <w:bCs w:val="0"/>
          <w:sz w:val="24"/>
          <w:szCs w:val="24"/>
        </w:rPr>
        <w:fldChar w:fldCharType="separate"/>
      </w:r>
      <w:r>
        <w:rPr>
          <w:rFonts w:hint="eastAsia" w:ascii="仿宋_GB2312" w:hAnsi="仿宋_GB2312" w:eastAsia="仿宋_GB2312" w:cs="仿宋_GB2312"/>
          <w:b w:val="0"/>
          <w:bCs w:val="0"/>
          <w:sz w:val="24"/>
          <w:szCs w:val="24"/>
        </w:rPr>
        <w:t>品牌识别</w:t>
      </w:r>
      <w:r>
        <w:rPr>
          <w:rFonts w:hint="eastAsia" w:ascii="仿宋_GB2312" w:hAnsi="仿宋_GB2312" w:eastAsia="仿宋_GB2312" w:cs="仿宋_GB2312"/>
          <w:b w:val="0"/>
          <w:bCs w:val="0"/>
          <w:sz w:val="24"/>
          <w:szCs w:val="24"/>
        </w:rPr>
        <w:fldChar w:fldCharType="end"/>
      </w:r>
      <w:r>
        <w:rPr>
          <w:rFonts w:hint="eastAsia" w:ascii="仿宋_GB2312" w:hAnsi="仿宋_GB2312" w:eastAsia="仿宋_GB2312" w:cs="仿宋_GB2312"/>
          <w:b w:val="0"/>
          <w:bCs w:val="0"/>
          <w:sz w:val="24"/>
          <w:szCs w:val="24"/>
        </w:rPr>
        <w:t>，为品牌建设设立目标、方向、原则与指导策略，为日后的具体品牌建设战术与行为制定"宪法"。</w:t>
      </w:r>
    </w:p>
    <w:p>
      <w:pPr>
        <w:keepNext w:val="0"/>
        <w:keepLines w:val="0"/>
        <w:pageBreakBefore w:val="0"/>
        <w:widowControl w:val="0"/>
        <w:kinsoku/>
        <w:wordWrap/>
        <w:overflowPunct/>
        <w:topLinePunct w:val="0"/>
        <w:autoSpaceDE w:val="0"/>
        <w:autoSpaceDN/>
        <w:bidi w:val="0"/>
        <w:spacing w:beforeAutospacing="0" w:afterAutospacing="0" w:line="500" w:lineRule="exact"/>
        <w:ind w:left="0"/>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4.3.1.1.1提炼品牌价值</w:t>
      </w:r>
    </w:p>
    <w:p>
      <w:pPr>
        <w:keepNext w:val="0"/>
        <w:keepLines w:val="0"/>
        <w:pageBreakBefore w:val="0"/>
        <w:widowControl w:val="0"/>
        <w:kinsoku/>
        <w:wordWrap/>
        <w:overflowPunct/>
        <w:topLinePunct w:val="0"/>
        <w:autoSpaceDE w:val="0"/>
        <w:autoSpaceDN/>
        <w:bidi w:val="0"/>
        <w:spacing w:beforeAutospacing="0" w:afterAutospacing="0" w:line="500" w:lineRule="exact"/>
        <w:ind w:left="0" w:firstLine="480" w:firstLineChars="200"/>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品牌的核心价值的提炼，必需要进行全面科学的</w:t>
      </w:r>
      <w:r>
        <w:rPr>
          <w:rFonts w:hint="eastAsia" w:ascii="仿宋_GB2312" w:hAnsi="仿宋_GB2312" w:eastAsia="仿宋_GB2312" w:cs="仿宋_GB2312"/>
          <w:b w:val="0"/>
          <w:bCs w:val="0"/>
          <w:sz w:val="24"/>
          <w:szCs w:val="24"/>
        </w:rPr>
        <w:fldChar w:fldCharType="begin"/>
      </w:r>
      <w:r>
        <w:rPr>
          <w:rFonts w:hint="eastAsia" w:ascii="仿宋_GB2312" w:hAnsi="仿宋_GB2312" w:eastAsia="仿宋_GB2312" w:cs="仿宋_GB2312"/>
          <w:b w:val="0"/>
          <w:bCs w:val="0"/>
          <w:sz w:val="24"/>
          <w:szCs w:val="24"/>
        </w:rPr>
        <w:instrText xml:space="preserve"> HYPERLINK "https://baike.so.com/doc/6784741-7001345.html" </w:instrText>
      </w:r>
      <w:r>
        <w:rPr>
          <w:rFonts w:hint="eastAsia" w:ascii="仿宋_GB2312" w:hAnsi="仿宋_GB2312" w:eastAsia="仿宋_GB2312" w:cs="仿宋_GB2312"/>
          <w:b w:val="0"/>
          <w:bCs w:val="0"/>
          <w:sz w:val="24"/>
          <w:szCs w:val="24"/>
        </w:rPr>
        <w:fldChar w:fldCharType="separate"/>
      </w:r>
      <w:r>
        <w:rPr>
          <w:rFonts w:hint="eastAsia" w:ascii="仿宋_GB2312" w:hAnsi="仿宋_GB2312" w:eastAsia="仿宋_GB2312" w:cs="仿宋_GB2312"/>
          <w:b w:val="0"/>
          <w:bCs w:val="0"/>
          <w:sz w:val="24"/>
          <w:szCs w:val="24"/>
        </w:rPr>
        <w:t>品牌调研</w:t>
      </w:r>
      <w:r>
        <w:rPr>
          <w:rFonts w:hint="eastAsia" w:ascii="仿宋_GB2312" w:hAnsi="仿宋_GB2312" w:eastAsia="仿宋_GB2312" w:cs="仿宋_GB2312"/>
          <w:b w:val="0"/>
          <w:bCs w:val="0"/>
          <w:sz w:val="24"/>
          <w:szCs w:val="24"/>
        </w:rPr>
        <w:fldChar w:fldCharType="end"/>
      </w:r>
      <w:r>
        <w:rPr>
          <w:rFonts w:hint="eastAsia" w:ascii="仿宋_GB2312" w:hAnsi="仿宋_GB2312" w:eastAsia="仿宋_GB2312" w:cs="仿宋_GB2312"/>
          <w:b w:val="0"/>
          <w:bCs w:val="0"/>
          <w:sz w:val="24"/>
          <w:szCs w:val="24"/>
        </w:rPr>
        <w:t>与诊断，充分研究市场环境、行业特性、目标消费群、竞争者以及企业本身情况，为</w:t>
      </w:r>
      <w:r>
        <w:rPr>
          <w:rFonts w:hint="eastAsia" w:ascii="仿宋_GB2312" w:hAnsi="仿宋_GB2312" w:eastAsia="仿宋_GB2312" w:cs="仿宋_GB2312"/>
          <w:b w:val="0"/>
          <w:bCs w:val="0"/>
          <w:sz w:val="24"/>
          <w:szCs w:val="24"/>
        </w:rPr>
        <w:fldChar w:fldCharType="begin"/>
      </w:r>
      <w:r>
        <w:rPr>
          <w:rFonts w:hint="eastAsia" w:ascii="仿宋_GB2312" w:hAnsi="仿宋_GB2312" w:eastAsia="仿宋_GB2312" w:cs="仿宋_GB2312"/>
          <w:b w:val="0"/>
          <w:bCs w:val="0"/>
          <w:sz w:val="24"/>
          <w:szCs w:val="24"/>
        </w:rPr>
        <w:instrText xml:space="preserve"> HYPERLINK "https://baike.so.com/doc/360128-381504.html" </w:instrText>
      </w:r>
      <w:r>
        <w:rPr>
          <w:rFonts w:hint="eastAsia" w:ascii="仿宋_GB2312" w:hAnsi="仿宋_GB2312" w:eastAsia="仿宋_GB2312" w:cs="仿宋_GB2312"/>
          <w:b w:val="0"/>
          <w:bCs w:val="0"/>
          <w:sz w:val="24"/>
          <w:szCs w:val="24"/>
        </w:rPr>
        <w:fldChar w:fldCharType="separate"/>
      </w:r>
      <w:r>
        <w:rPr>
          <w:rFonts w:hint="eastAsia" w:ascii="仿宋_GB2312" w:hAnsi="仿宋_GB2312" w:eastAsia="仿宋_GB2312" w:cs="仿宋_GB2312"/>
          <w:b w:val="0"/>
          <w:bCs w:val="0"/>
          <w:sz w:val="24"/>
          <w:szCs w:val="24"/>
        </w:rPr>
        <w:t>品牌战略决策</w:t>
      </w:r>
      <w:r>
        <w:rPr>
          <w:rFonts w:hint="eastAsia" w:ascii="仿宋_GB2312" w:hAnsi="仿宋_GB2312" w:eastAsia="仿宋_GB2312" w:cs="仿宋_GB2312"/>
          <w:b w:val="0"/>
          <w:bCs w:val="0"/>
          <w:sz w:val="24"/>
          <w:szCs w:val="24"/>
        </w:rPr>
        <w:fldChar w:fldCharType="end"/>
      </w:r>
      <w:r>
        <w:rPr>
          <w:rFonts w:hint="eastAsia" w:ascii="仿宋_GB2312" w:hAnsi="仿宋_GB2312" w:eastAsia="仿宋_GB2312" w:cs="仿宋_GB2312"/>
          <w:b w:val="0"/>
          <w:bCs w:val="0"/>
          <w:sz w:val="24"/>
          <w:szCs w:val="24"/>
        </w:rPr>
        <w:t>提供详细、准确的信息导向，并在此基础上，提炼高度差异化、清晰的、明确的、易感知、有包容性、能触动和感染消费者内心世界的</w:t>
      </w:r>
      <w:r>
        <w:rPr>
          <w:rFonts w:hint="eastAsia" w:ascii="仿宋_GB2312" w:hAnsi="仿宋_GB2312" w:eastAsia="仿宋_GB2312" w:cs="仿宋_GB2312"/>
          <w:b w:val="0"/>
          <w:bCs w:val="0"/>
          <w:sz w:val="24"/>
          <w:szCs w:val="24"/>
        </w:rPr>
        <w:fldChar w:fldCharType="begin"/>
      </w:r>
      <w:r>
        <w:rPr>
          <w:rFonts w:hint="eastAsia" w:ascii="仿宋_GB2312" w:hAnsi="仿宋_GB2312" w:eastAsia="仿宋_GB2312" w:cs="仿宋_GB2312"/>
          <w:b w:val="0"/>
          <w:bCs w:val="0"/>
          <w:sz w:val="24"/>
          <w:szCs w:val="24"/>
        </w:rPr>
        <w:instrText xml:space="preserve"> HYPERLINK "https://baike.so.com/doc/2167356-2293358.html" </w:instrText>
      </w:r>
      <w:r>
        <w:rPr>
          <w:rFonts w:hint="eastAsia" w:ascii="仿宋_GB2312" w:hAnsi="仿宋_GB2312" w:eastAsia="仿宋_GB2312" w:cs="仿宋_GB2312"/>
          <w:b w:val="0"/>
          <w:bCs w:val="0"/>
          <w:sz w:val="24"/>
          <w:szCs w:val="24"/>
        </w:rPr>
        <w:fldChar w:fldCharType="separate"/>
      </w:r>
      <w:r>
        <w:rPr>
          <w:rFonts w:hint="eastAsia" w:ascii="仿宋_GB2312" w:hAnsi="仿宋_GB2312" w:eastAsia="仿宋_GB2312" w:cs="仿宋_GB2312"/>
          <w:b w:val="0"/>
          <w:bCs w:val="0"/>
          <w:sz w:val="24"/>
          <w:szCs w:val="24"/>
        </w:rPr>
        <w:t>品牌核心价值</w:t>
      </w:r>
      <w:r>
        <w:rPr>
          <w:rFonts w:hint="eastAsia" w:ascii="仿宋_GB2312" w:hAnsi="仿宋_GB2312" w:eastAsia="仿宋_GB2312" w:cs="仿宋_GB2312"/>
          <w:b w:val="0"/>
          <w:bCs w:val="0"/>
          <w:sz w:val="24"/>
          <w:szCs w:val="24"/>
        </w:rPr>
        <w:fldChar w:fldCharType="end"/>
      </w:r>
      <w:r>
        <w:rPr>
          <w:rFonts w:hint="eastAsia" w:ascii="仿宋_GB2312" w:hAnsi="仿宋_GB2312" w:eastAsia="仿宋_GB2312" w:cs="仿宋_GB2312"/>
          <w:b w:val="0"/>
          <w:bCs w:val="0"/>
          <w:sz w:val="24"/>
          <w:szCs w:val="24"/>
        </w:rPr>
        <w:t>，一旦核心价值确定，在传播过程中，把它贯穿到整个企业的所有经营活动里。</w:t>
      </w:r>
    </w:p>
    <w:p>
      <w:pPr>
        <w:keepNext w:val="0"/>
        <w:keepLines w:val="0"/>
        <w:pageBreakBefore w:val="0"/>
        <w:widowControl w:val="0"/>
        <w:kinsoku/>
        <w:wordWrap/>
        <w:overflowPunct/>
        <w:topLinePunct w:val="0"/>
        <w:autoSpaceDE w:val="0"/>
        <w:autoSpaceDN/>
        <w:bidi w:val="0"/>
        <w:spacing w:beforeAutospacing="0" w:afterAutospacing="0" w:line="500" w:lineRule="exact"/>
        <w:ind w:left="0" w:firstLine="480" w:firstLineChars="200"/>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建筑业品牌建设按照以下条款执行</w:t>
      </w:r>
    </w:p>
    <w:p>
      <w:pPr>
        <w:keepNext w:val="0"/>
        <w:keepLines w:val="0"/>
        <w:pageBreakBefore w:val="0"/>
        <w:widowControl w:val="0"/>
        <w:kinsoku/>
        <w:wordWrap/>
        <w:overflowPunct/>
        <w:topLinePunct w:val="0"/>
        <w:autoSpaceDE w:val="0"/>
        <w:autoSpaceDN/>
        <w:bidi w:val="0"/>
        <w:spacing w:beforeAutospacing="0" w:afterAutospacing="0" w:line="500" w:lineRule="exact"/>
        <w:ind w:left="480" w:hanging="480" w:hangingChars="200"/>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4.3.1.1.1-1强化品牌战略管理 </w:t>
      </w:r>
      <w:r>
        <w:rPr>
          <w:rFonts w:hint="eastAsia" w:ascii="仿宋_GB2312" w:hAnsi="仿宋_GB2312" w:eastAsia="仿宋_GB2312" w:cs="仿宋_GB2312"/>
          <w:b w:val="0"/>
          <w:bCs w:val="0"/>
          <w:sz w:val="24"/>
          <w:szCs w:val="24"/>
        </w:rPr>
        <w:br w:type="textWrapping"/>
      </w:r>
      <w:r>
        <w:rPr>
          <w:rFonts w:hint="eastAsia" w:ascii="仿宋_GB2312" w:hAnsi="仿宋_GB2312" w:eastAsia="仿宋_GB2312" w:cs="仿宋_GB2312"/>
          <w:b w:val="0"/>
          <w:bCs w:val="0"/>
          <w:sz w:val="24"/>
          <w:szCs w:val="24"/>
        </w:rPr>
        <w:t>a.将经营品牌纳入企业战略</w:t>
      </w:r>
      <w:r>
        <w:rPr>
          <w:rFonts w:hint="eastAsia" w:ascii="仿宋_GB2312" w:hAnsi="仿宋_GB2312" w:eastAsia="仿宋_GB2312" w:cs="仿宋_GB2312"/>
          <w:b w:val="0"/>
          <w:bCs w:val="0"/>
          <w:sz w:val="24"/>
          <w:szCs w:val="24"/>
        </w:rPr>
        <w:br w:type="textWrapping"/>
      </w:r>
      <w:r>
        <w:rPr>
          <w:rFonts w:hint="eastAsia" w:ascii="仿宋_GB2312" w:hAnsi="仿宋_GB2312" w:eastAsia="仿宋_GB2312" w:cs="仿宋_GB2312"/>
          <w:b w:val="0"/>
          <w:bCs w:val="0"/>
          <w:sz w:val="24"/>
          <w:szCs w:val="24"/>
        </w:rPr>
        <w:t>b.建立整合统一的品牌形象</w:t>
      </w:r>
      <w:r>
        <w:rPr>
          <w:rFonts w:hint="eastAsia" w:ascii="仿宋_GB2312" w:hAnsi="仿宋_GB2312" w:eastAsia="仿宋_GB2312" w:cs="仿宋_GB2312"/>
          <w:b w:val="0"/>
          <w:bCs w:val="0"/>
          <w:sz w:val="24"/>
          <w:szCs w:val="24"/>
        </w:rPr>
        <w:br w:type="textWrapping"/>
      </w:r>
      <w:r>
        <w:rPr>
          <w:rFonts w:hint="eastAsia" w:ascii="仿宋_GB2312" w:hAnsi="仿宋_GB2312" w:eastAsia="仿宋_GB2312" w:cs="仿宋_GB2312"/>
          <w:b w:val="0"/>
          <w:bCs w:val="0"/>
          <w:sz w:val="24"/>
          <w:szCs w:val="24"/>
        </w:rPr>
        <w:t>c.建立统一的品牌保障体系</w:t>
      </w:r>
    </w:p>
    <w:p>
      <w:pPr>
        <w:keepNext w:val="0"/>
        <w:keepLines w:val="0"/>
        <w:pageBreakBefore w:val="0"/>
        <w:widowControl w:val="0"/>
        <w:kinsoku/>
        <w:wordWrap/>
        <w:overflowPunct/>
        <w:topLinePunct w:val="0"/>
        <w:autoSpaceDE w:val="0"/>
        <w:autoSpaceDN/>
        <w:bidi w:val="0"/>
        <w:spacing w:beforeAutospacing="0" w:afterAutospacing="0" w:line="500" w:lineRule="exact"/>
        <w:ind w:left="480" w:hanging="480" w:hangingChars="200"/>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4.3.1.1.1-2夯实品牌建设的基础 </w:t>
      </w:r>
      <w:r>
        <w:rPr>
          <w:rFonts w:hint="eastAsia" w:ascii="仿宋_GB2312" w:hAnsi="仿宋_GB2312" w:eastAsia="仿宋_GB2312" w:cs="仿宋_GB2312"/>
          <w:b w:val="0"/>
          <w:bCs w:val="0"/>
          <w:sz w:val="24"/>
          <w:szCs w:val="24"/>
        </w:rPr>
        <w:br w:type="textWrapping"/>
      </w:r>
      <w:r>
        <w:rPr>
          <w:rFonts w:hint="eastAsia" w:ascii="仿宋_GB2312" w:hAnsi="仿宋_GB2312" w:eastAsia="仿宋_GB2312" w:cs="仿宋_GB2312"/>
          <w:b w:val="0"/>
          <w:bCs w:val="0"/>
          <w:sz w:val="24"/>
          <w:szCs w:val="24"/>
        </w:rPr>
        <w:t>a.培养品牌人才</w:t>
      </w:r>
      <w:r>
        <w:rPr>
          <w:rFonts w:hint="eastAsia" w:ascii="仿宋_GB2312" w:hAnsi="仿宋_GB2312" w:eastAsia="仿宋_GB2312" w:cs="仿宋_GB2312"/>
          <w:b w:val="0"/>
          <w:bCs w:val="0"/>
          <w:sz w:val="24"/>
          <w:szCs w:val="24"/>
        </w:rPr>
        <w:br w:type="textWrapping"/>
      </w:r>
      <w:r>
        <w:rPr>
          <w:rFonts w:hint="eastAsia" w:ascii="仿宋_GB2312" w:hAnsi="仿宋_GB2312" w:eastAsia="仿宋_GB2312" w:cs="仿宋_GB2312"/>
          <w:b w:val="0"/>
          <w:bCs w:val="0"/>
          <w:sz w:val="24"/>
          <w:szCs w:val="24"/>
        </w:rPr>
        <w:t>b.培育品牌技术</w:t>
      </w:r>
      <w:r>
        <w:rPr>
          <w:rFonts w:hint="eastAsia" w:ascii="仿宋_GB2312" w:hAnsi="仿宋_GB2312" w:eastAsia="仿宋_GB2312" w:cs="仿宋_GB2312"/>
          <w:b w:val="0"/>
          <w:bCs w:val="0"/>
          <w:sz w:val="24"/>
          <w:szCs w:val="24"/>
        </w:rPr>
        <w:br w:type="textWrapping"/>
      </w:r>
      <w:r>
        <w:rPr>
          <w:rFonts w:hint="eastAsia" w:ascii="仿宋_GB2312" w:hAnsi="仿宋_GB2312" w:eastAsia="仿宋_GB2312" w:cs="仿宋_GB2312"/>
          <w:b w:val="0"/>
          <w:bCs w:val="0"/>
          <w:sz w:val="24"/>
          <w:szCs w:val="24"/>
        </w:rPr>
        <w:t>c.培育品牌工程</w:t>
      </w:r>
    </w:p>
    <w:p>
      <w:pPr>
        <w:keepNext w:val="0"/>
        <w:keepLines w:val="0"/>
        <w:pageBreakBefore w:val="0"/>
        <w:widowControl w:val="0"/>
        <w:kinsoku/>
        <w:wordWrap/>
        <w:overflowPunct/>
        <w:topLinePunct w:val="0"/>
        <w:autoSpaceDE w:val="0"/>
        <w:autoSpaceDN/>
        <w:bidi w:val="0"/>
        <w:spacing w:beforeAutospacing="0" w:afterAutospacing="0" w:line="500" w:lineRule="exact"/>
        <w:ind w:left="480" w:hanging="480" w:hangingChars="200"/>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4.3.1.1.1-3不断提升品牌形象</w:t>
      </w:r>
      <w:r>
        <w:rPr>
          <w:rFonts w:hint="eastAsia" w:ascii="仿宋_GB2312" w:hAnsi="仿宋_GB2312" w:eastAsia="仿宋_GB2312" w:cs="仿宋_GB2312"/>
          <w:b w:val="0"/>
          <w:bCs w:val="0"/>
          <w:sz w:val="24"/>
          <w:szCs w:val="24"/>
        </w:rPr>
        <w:br w:type="textWrapping"/>
      </w:r>
      <w:r>
        <w:rPr>
          <w:rFonts w:hint="eastAsia" w:ascii="仿宋_GB2312" w:hAnsi="仿宋_GB2312" w:eastAsia="仿宋_GB2312" w:cs="仿宋_GB2312"/>
          <w:b w:val="0"/>
          <w:bCs w:val="0"/>
          <w:sz w:val="24"/>
          <w:szCs w:val="24"/>
        </w:rPr>
        <w:t>a.以一流业绩支撑品牌形象</w:t>
      </w:r>
      <w:r>
        <w:rPr>
          <w:rFonts w:hint="eastAsia" w:ascii="仿宋_GB2312" w:hAnsi="仿宋_GB2312" w:eastAsia="仿宋_GB2312" w:cs="仿宋_GB2312"/>
          <w:b w:val="0"/>
          <w:bCs w:val="0"/>
          <w:sz w:val="24"/>
          <w:szCs w:val="24"/>
        </w:rPr>
        <w:br w:type="textWrapping"/>
      </w:r>
      <w:r>
        <w:rPr>
          <w:rFonts w:hint="eastAsia" w:ascii="仿宋_GB2312" w:hAnsi="仿宋_GB2312" w:eastAsia="仿宋_GB2312" w:cs="仿宋_GB2312"/>
          <w:b w:val="0"/>
          <w:bCs w:val="0"/>
          <w:sz w:val="24"/>
          <w:szCs w:val="24"/>
        </w:rPr>
        <w:t>b.以完美履约美化品牌形象</w:t>
      </w:r>
      <w:r>
        <w:rPr>
          <w:rFonts w:hint="eastAsia" w:ascii="仿宋_GB2312" w:hAnsi="仿宋_GB2312" w:eastAsia="仿宋_GB2312" w:cs="仿宋_GB2312"/>
          <w:b w:val="0"/>
          <w:bCs w:val="0"/>
          <w:sz w:val="24"/>
          <w:szCs w:val="24"/>
        </w:rPr>
        <w:br w:type="textWrapping"/>
      </w:r>
      <w:r>
        <w:rPr>
          <w:rFonts w:hint="eastAsia" w:ascii="仿宋_GB2312" w:hAnsi="仿宋_GB2312" w:eastAsia="仿宋_GB2312" w:cs="仿宋_GB2312"/>
          <w:b w:val="0"/>
          <w:bCs w:val="0"/>
          <w:sz w:val="24"/>
          <w:szCs w:val="24"/>
        </w:rPr>
        <w:t>c.以广泛传播宣扬品牌形象 </w:t>
      </w:r>
    </w:p>
    <w:p>
      <w:pPr>
        <w:keepNext w:val="0"/>
        <w:keepLines w:val="0"/>
        <w:pageBreakBefore w:val="0"/>
        <w:widowControl w:val="0"/>
        <w:kinsoku/>
        <w:wordWrap/>
        <w:overflowPunct/>
        <w:topLinePunct w:val="0"/>
        <w:autoSpaceDE w:val="0"/>
        <w:autoSpaceDN/>
        <w:bidi w:val="0"/>
        <w:spacing w:beforeAutospacing="0" w:afterAutospacing="0" w:line="500" w:lineRule="exact"/>
        <w:ind w:left="0"/>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kern w:val="0"/>
          <w:sz w:val="24"/>
          <w:szCs w:val="24"/>
        </w:rPr>
        <w:t>4.3.1.1.2</w:t>
      </w:r>
      <w:r>
        <w:rPr>
          <w:rFonts w:hint="eastAsia" w:ascii="仿宋_GB2312" w:hAnsi="仿宋_GB2312" w:eastAsia="仿宋_GB2312" w:cs="仿宋_GB2312"/>
          <w:b w:val="0"/>
          <w:bCs w:val="0"/>
          <w:sz w:val="24"/>
          <w:szCs w:val="24"/>
        </w:rPr>
        <w:t>建</w:t>
      </w:r>
      <w:r>
        <w:rPr>
          <w:rFonts w:hint="eastAsia" w:ascii="仿宋_GB2312" w:hAnsi="仿宋_GB2312" w:eastAsia="仿宋_GB2312" w:cs="仿宋_GB2312"/>
          <w:b w:val="0"/>
          <w:bCs w:val="0"/>
          <w:color w:val="000000" w:themeColor="text1"/>
          <w:sz w:val="24"/>
          <w:szCs w:val="24"/>
          <w14:textFill>
            <w14:solidFill>
              <w14:schemeClr w14:val="tx1"/>
            </w14:solidFill>
          </w14:textFill>
        </w:rPr>
        <w:t>立</w:t>
      </w:r>
      <w:r>
        <w:rPr>
          <w:rFonts w:hint="eastAsia" w:ascii="仿宋_GB2312" w:hAnsi="仿宋_GB2312" w:eastAsia="仿宋_GB2312" w:cs="仿宋_GB2312"/>
          <w:b w:val="0"/>
          <w:bCs w:val="0"/>
          <w:sz w:val="24"/>
          <w:szCs w:val="24"/>
        </w:rPr>
        <w:fldChar w:fldCharType="begin"/>
      </w:r>
      <w:r>
        <w:rPr>
          <w:rFonts w:hint="eastAsia" w:ascii="仿宋_GB2312" w:hAnsi="仿宋_GB2312" w:eastAsia="仿宋_GB2312" w:cs="仿宋_GB2312"/>
          <w:b w:val="0"/>
          <w:bCs w:val="0"/>
          <w:sz w:val="24"/>
          <w:szCs w:val="24"/>
        </w:rPr>
        <w:instrText xml:space="preserve"> HYPERLINK "https://baike.so.com/doc/5567873-5783030.html" </w:instrText>
      </w:r>
      <w:r>
        <w:rPr>
          <w:rFonts w:hint="eastAsia" w:ascii="仿宋_GB2312" w:hAnsi="仿宋_GB2312" w:eastAsia="仿宋_GB2312" w:cs="仿宋_GB2312"/>
          <w:b w:val="0"/>
          <w:bCs w:val="0"/>
          <w:sz w:val="24"/>
          <w:szCs w:val="24"/>
        </w:rPr>
        <w:fldChar w:fldCharType="separate"/>
      </w:r>
      <w:r>
        <w:rPr>
          <w:rFonts w:hint="eastAsia" w:ascii="仿宋_GB2312" w:hAnsi="仿宋_GB2312" w:eastAsia="仿宋_GB2312" w:cs="仿宋_GB2312"/>
          <w:b w:val="0"/>
          <w:bCs w:val="0"/>
          <w:color w:val="000000" w:themeColor="text1"/>
          <w:sz w:val="24"/>
          <w:szCs w:val="24"/>
          <w14:textFill>
            <w14:solidFill>
              <w14:schemeClr w14:val="tx1"/>
            </w14:solidFill>
          </w14:textFill>
        </w:rPr>
        <w:t>品牌化</w:t>
      </w:r>
      <w:r>
        <w:rPr>
          <w:rFonts w:hint="eastAsia" w:ascii="仿宋_GB2312" w:hAnsi="仿宋_GB2312" w:eastAsia="仿宋_GB2312" w:cs="仿宋_GB2312"/>
          <w:b w:val="0"/>
          <w:bCs w:val="0"/>
          <w:color w:val="000000" w:themeColor="text1"/>
          <w:sz w:val="24"/>
          <w:szCs w:val="24"/>
          <w14:textFill>
            <w14:solidFill>
              <w14:schemeClr w14:val="tx1"/>
            </w14:solidFill>
          </w14:textFill>
        </w:rPr>
        <w:fldChar w:fldCharType="end"/>
      </w:r>
      <w:r>
        <w:rPr>
          <w:rFonts w:hint="eastAsia" w:ascii="仿宋_GB2312" w:hAnsi="仿宋_GB2312" w:eastAsia="仿宋_GB2312" w:cs="仿宋_GB2312"/>
          <w:b w:val="0"/>
          <w:bCs w:val="0"/>
          <w:sz w:val="24"/>
          <w:szCs w:val="24"/>
        </w:rPr>
        <w:t>模型</w:t>
      </w:r>
    </w:p>
    <w:p>
      <w:pPr>
        <w:keepNext w:val="0"/>
        <w:keepLines w:val="0"/>
        <w:pageBreakBefore w:val="0"/>
        <w:widowControl w:val="0"/>
        <w:kinsoku/>
        <w:wordWrap/>
        <w:overflowPunct/>
        <w:topLinePunct w:val="0"/>
        <w:autoSpaceDE w:val="0"/>
        <w:autoSpaceDN/>
        <w:bidi w:val="0"/>
        <w:spacing w:beforeAutospacing="0" w:afterAutospacing="0" w:line="500" w:lineRule="exact"/>
        <w:ind w:left="0" w:firstLine="480" w:firstLineChars="200"/>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建立</w:t>
      </w:r>
      <w:r>
        <w:rPr>
          <w:rFonts w:hint="eastAsia" w:ascii="仿宋_GB2312" w:hAnsi="仿宋_GB2312" w:eastAsia="仿宋_GB2312" w:cs="仿宋_GB2312"/>
          <w:b w:val="0"/>
          <w:bCs w:val="0"/>
          <w:sz w:val="24"/>
          <w:szCs w:val="24"/>
        </w:rPr>
        <w:fldChar w:fldCharType="begin"/>
      </w:r>
      <w:r>
        <w:rPr>
          <w:rFonts w:hint="eastAsia" w:ascii="仿宋_GB2312" w:hAnsi="仿宋_GB2312" w:eastAsia="仿宋_GB2312" w:cs="仿宋_GB2312"/>
          <w:b w:val="0"/>
          <w:bCs w:val="0"/>
          <w:sz w:val="24"/>
          <w:szCs w:val="24"/>
        </w:rPr>
        <w:instrText xml:space="preserve"> HYPERLINK "https://baike.so.com/doc/5567873-5783030.html" </w:instrText>
      </w:r>
      <w:r>
        <w:rPr>
          <w:rFonts w:hint="eastAsia" w:ascii="仿宋_GB2312" w:hAnsi="仿宋_GB2312" w:eastAsia="仿宋_GB2312" w:cs="仿宋_GB2312"/>
          <w:b w:val="0"/>
          <w:bCs w:val="0"/>
          <w:sz w:val="24"/>
          <w:szCs w:val="24"/>
        </w:rPr>
        <w:fldChar w:fldCharType="separate"/>
      </w:r>
      <w:r>
        <w:rPr>
          <w:rFonts w:hint="eastAsia" w:ascii="仿宋_GB2312" w:hAnsi="仿宋_GB2312" w:eastAsia="仿宋_GB2312" w:cs="仿宋_GB2312"/>
          <w:b w:val="0"/>
          <w:bCs w:val="0"/>
          <w:sz w:val="24"/>
          <w:szCs w:val="24"/>
        </w:rPr>
        <w:t>品牌化</w:t>
      </w:r>
      <w:r>
        <w:rPr>
          <w:rFonts w:hint="eastAsia" w:ascii="仿宋_GB2312" w:hAnsi="仿宋_GB2312" w:eastAsia="仿宋_GB2312" w:cs="仿宋_GB2312"/>
          <w:b w:val="0"/>
          <w:bCs w:val="0"/>
          <w:sz w:val="24"/>
          <w:szCs w:val="24"/>
        </w:rPr>
        <w:fldChar w:fldCharType="end"/>
      </w:r>
      <w:r>
        <w:rPr>
          <w:rFonts w:hint="eastAsia" w:ascii="仿宋_GB2312" w:hAnsi="仿宋_GB2312" w:eastAsia="仿宋_GB2312" w:cs="仿宋_GB2312"/>
          <w:b w:val="0"/>
          <w:bCs w:val="0"/>
          <w:sz w:val="24"/>
          <w:szCs w:val="24"/>
        </w:rPr>
        <w:t>模型，是品牌战略规划中一项重要的工作。它不但规划好品牌的属性、结构、模式、内容及</w:t>
      </w:r>
      <w:r>
        <w:rPr>
          <w:rFonts w:hint="eastAsia" w:ascii="仿宋_GB2312" w:hAnsi="仿宋_GB2312" w:eastAsia="仿宋_GB2312" w:cs="仿宋_GB2312"/>
          <w:b w:val="0"/>
          <w:bCs w:val="0"/>
          <w:sz w:val="24"/>
          <w:szCs w:val="24"/>
        </w:rPr>
        <w:fldChar w:fldCharType="begin"/>
      </w:r>
      <w:r>
        <w:rPr>
          <w:rFonts w:hint="eastAsia" w:ascii="仿宋_GB2312" w:hAnsi="仿宋_GB2312" w:eastAsia="仿宋_GB2312" w:cs="仿宋_GB2312"/>
          <w:b w:val="0"/>
          <w:bCs w:val="0"/>
          <w:sz w:val="24"/>
          <w:szCs w:val="24"/>
        </w:rPr>
        <w:instrText xml:space="preserve"> HYPERLINK "https://baike.so.com/doc/6481989-6695694.html" </w:instrText>
      </w:r>
      <w:r>
        <w:rPr>
          <w:rFonts w:hint="eastAsia" w:ascii="仿宋_GB2312" w:hAnsi="仿宋_GB2312" w:eastAsia="仿宋_GB2312" w:cs="仿宋_GB2312"/>
          <w:b w:val="0"/>
          <w:bCs w:val="0"/>
          <w:sz w:val="24"/>
          <w:szCs w:val="24"/>
        </w:rPr>
        <w:fldChar w:fldCharType="separate"/>
      </w:r>
      <w:r>
        <w:rPr>
          <w:rFonts w:hint="eastAsia" w:ascii="仿宋_GB2312" w:hAnsi="仿宋_GB2312" w:eastAsia="仿宋_GB2312" w:cs="仿宋_GB2312"/>
          <w:b w:val="0"/>
          <w:bCs w:val="0"/>
          <w:sz w:val="24"/>
          <w:szCs w:val="24"/>
        </w:rPr>
        <w:t>品牌愿景</w:t>
      </w:r>
      <w:r>
        <w:rPr>
          <w:rFonts w:hint="eastAsia" w:ascii="仿宋_GB2312" w:hAnsi="仿宋_GB2312" w:eastAsia="仿宋_GB2312" w:cs="仿宋_GB2312"/>
          <w:b w:val="0"/>
          <w:bCs w:val="0"/>
          <w:sz w:val="24"/>
          <w:szCs w:val="24"/>
        </w:rPr>
        <w:fldChar w:fldCharType="end"/>
      </w:r>
      <w:r>
        <w:rPr>
          <w:rFonts w:hint="eastAsia" w:ascii="仿宋_GB2312" w:hAnsi="仿宋_GB2312" w:eastAsia="仿宋_GB2312" w:cs="仿宋_GB2312"/>
          <w:b w:val="0"/>
          <w:bCs w:val="0"/>
          <w:sz w:val="24"/>
          <w:szCs w:val="24"/>
        </w:rPr>
        <w:t>等问题，而且在</w:t>
      </w:r>
      <w:r>
        <w:rPr>
          <w:rFonts w:hint="eastAsia" w:ascii="仿宋_GB2312" w:hAnsi="仿宋_GB2312" w:eastAsia="仿宋_GB2312" w:cs="仿宋_GB2312"/>
          <w:b w:val="0"/>
          <w:bCs w:val="0"/>
          <w:sz w:val="24"/>
          <w:szCs w:val="24"/>
        </w:rPr>
        <w:fldChar w:fldCharType="begin"/>
      </w:r>
      <w:r>
        <w:rPr>
          <w:rFonts w:hint="eastAsia" w:ascii="仿宋_GB2312" w:hAnsi="仿宋_GB2312" w:eastAsia="仿宋_GB2312" w:cs="仿宋_GB2312"/>
          <w:b w:val="0"/>
          <w:bCs w:val="0"/>
          <w:sz w:val="24"/>
          <w:szCs w:val="24"/>
        </w:rPr>
        <w:instrText xml:space="preserve"> HYPERLINK "https://baike.so.com/doc/250687-265343.html" </w:instrText>
      </w:r>
      <w:r>
        <w:rPr>
          <w:rFonts w:hint="eastAsia" w:ascii="仿宋_GB2312" w:hAnsi="仿宋_GB2312" w:eastAsia="仿宋_GB2312" w:cs="仿宋_GB2312"/>
          <w:b w:val="0"/>
          <w:bCs w:val="0"/>
          <w:sz w:val="24"/>
          <w:szCs w:val="24"/>
        </w:rPr>
        <w:fldChar w:fldCharType="separate"/>
      </w:r>
      <w:r>
        <w:rPr>
          <w:rFonts w:hint="eastAsia" w:ascii="仿宋_GB2312" w:hAnsi="仿宋_GB2312" w:eastAsia="仿宋_GB2312" w:cs="仿宋_GB2312"/>
          <w:b w:val="0"/>
          <w:bCs w:val="0"/>
          <w:sz w:val="24"/>
          <w:szCs w:val="24"/>
        </w:rPr>
        <w:t>营销策略</w:t>
      </w:r>
      <w:r>
        <w:rPr>
          <w:rFonts w:hint="eastAsia" w:ascii="仿宋_GB2312" w:hAnsi="仿宋_GB2312" w:eastAsia="仿宋_GB2312" w:cs="仿宋_GB2312"/>
          <w:b w:val="0"/>
          <w:bCs w:val="0"/>
          <w:sz w:val="24"/>
          <w:szCs w:val="24"/>
        </w:rPr>
        <w:fldChar w:fldCharType="end"/>
      </w:r>
      <w:r>
        <w:rPr>
          <w:rFonts w:hint="eastAsia" w:ascii="仿宋_GB2312" w:hAnsi="仿宋_GB2312" w:eastAsia="仿宋_GB2312" w:cs="仿宋_GB2312"/>
          <w:b w:val="0"/>
          <w:bCs w:val="0"/>
          <w:sz w:val="24"/>
          <w:szCs w:val="24"/>
        </w:rPr>
        <w:t>决策中，提供具有前瞻性、指导性、科学性和操作性的依据。</w:t>
      </w:r>
    </w:p>
    <w:p>
      <w:pPr>
        <w:keepNext w:val="0"/>
        <w:keepLines w:val="0"/>
        <w:pageBreakBefore w:val="0"/>
        <w:widowControl w:val="0"/>
        <w:kinsoku/>
        <w:wordWrap/>
        <w:overflowPunct/>
        <w:topLinePunct w:val="0"/>
        <w:autoSpaceDE w:val="0"/>
        <w:autoSpaceDN/>
        <w:bidi w:val="0"/>
        <w:spacing w:beforeAutospacing="0" w:afterAutospacing="0" w:line="500" w:lineRule="exact"/>
        <w:ind w:left="0"/>
        <w:jc w:val="left"/>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kern w:val="0"/>
          <w:sz w:val="24"/>
          <w:szCs w:val="24"/>
        </w:rPr>
        <w:t>4.3.1.1.3品牌延伸扩张</w:t>
      </w:r>
    </w:p>
    <w:p>
      <w:pPr>
        <w:keepNext w:val="0"/>
        <w:keepLines w:val="0"/>
        <w:pageBreakBefore w:val="0"/>
        <w:widowControl w:val="0"/>
        <w:kinsoku/>
        <w:wordWrap/>
        <w:overflowPunct/>
        <w:topLinePunct w:val="0"/>
        <w:autoSpaceDE w:val="0"/>
        <w:autoSpaceDN/>
        <w:bidi w:val="0"/>
        <w:spacing w:beforeAutospacing="0" w:afterAutospacing="0" w:line="500" w:lineRule="exact"/>
        <w:ind w:left="0" w:firstLine="480" w:firstLineChars="200"/>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创建</w:t>
      </w:r>
      <w:r>
        <w:rPr>
          <w:rFonts w:hint="eastAsia" w:ascii="仿宋_GB2312" w:hAnsi="仿宋_GB2312" w:eastAsia="仿宋_GB2312" w:cs="仿宋_GB2312"/>
          <w:b w:val="0"/>
          <w:bCs w:val="0"/>
          <w:sz w:val="24"/>
          <w:szCs w:val="24"/>
        </w:rPr>
        <w:fldChar w:fldCharType="begin"/>
      </w:r>
      <w:r>
        <w:rPr>
          <w:rFonts w:hint="eastAsia" w:ascii="仿宋_GB2312" w:hAnsi="仿宋_GB2312" w:eastAsia="仿宋_GB2312" w:cs="仿宋_GB2312"/>
          <w:b w:val="0"/>
          <w:bCs w:val="0"/>
          <w:sz w:val="24"/>
          <w:szCs w:val="24"/>
        </w:rPr>
        <w:instrText xml:space="preserve"> HYPERLINK "https://baike.so.com/doc/5420932-5659109.html" </w:instrText>
      </w:r>
      <w:r>
        <w:rPr>
          <w:rFonts w:hint="eastAsia" w:ascii="仿宋_GB2312" w:hAnsi="仿宋_GB2312" w:eastAsia="仿宋_GB2312" w:cs="仿宋_GB2312"/>
          <w:b w:val="0"/>
          <w:bCs w:val="0"/>
          <w:sz w:val="24"/>
          <w:szCs w:val="24"/>
        </w:rPr>
        <w:fldChar w:fldCharType="separate"/>
      </w:r>
      <w:r>
        <w:rPr>
          <w:rFonts w:hint="eastAsia" w:ascii="仿宋_GB2312" w:hAnsi="仿宋_GB2312" w:eastAsia="仿宋_GB2312" w:cs="仿宋_GB2312"/>
          <w:b w:val="0"/>
          <w:bCs w:val="0"/>
          <w:sz w:val="24"/>
          <w:szCs w:val="24"/>
        </w:rPr>
        <w:t>品牌</w:t>
      </w:r>
      <w:r>
        <w:rPr>
          <w:rFonts w:hint="eastAsia" w:ascii="仿宋_GB2312" w:hAnsi="仿宋_GB2312" w:eastAsia="仿宋_GB2312" w:cs="仿宋_GB2312"/>
          <w:b w:val="0"/>
          <w:bCs w:val="0"/>
          <w:sz w:val="24"/>
          <w:szCs w:val="24"/>
        </w:rPr>
        <w:fldChar w:fldCharType="end"/>
      </w:r>
      <w:r>
        <w:rPr>
          <w:rFonts w:hint="eastAsia" w:ascii="仿宋_GB2312" w:hAnsi="仿宋_GB2312" w:eastAsia="仿宋_GB2312" w:cs="仿宋_GB2312"/>
          <w:b w:val="0"/>
          <w:bCs w:val="0"/>
          <w:sz w:val="24"/>
          <w:szCs w:val="24"/>
        </w:rPr>
        <w:t>的最终目的，是为了持续获取较好的销售与利润，使企业能够持续健康地发展；为了实现企业的跨越式发展，就要充分利用</w:t>
      </w:r>
      <w:r>
        <w:rPr>
          <w:rFonts w:hint="eastAsia" w:ascii="仿宋_GB2312" w:hAnsi="仿宋_GB2312" w:eastAsia="仿宋_GB2312" w:cs="仿宋_GB2312"/>
          <w:b w:val="0"/>
          <w:bCs w:val="0"/>
          <w:sz w:val="24"/>
          <w:szCs w:val="24"/>
        </w:rPr>
        <w:fldChar w:fldCharType="begin"/>
      </w:r>
      <w:r>
        <w:rPr>
          <w:rFonts w:hint="eastAsia" w:ascii="仿宋_GB2312" w:hAnsi="仿宋_GB2312" w:eastAsia="仿宋_GB2312" w:cs="仿宋_GB2312"/>
          <w:b w:val="0"/>
          <w:bCs w:val="0"/>
          <w:sz w:val="24"/>
          <w:szCs w:val="24"/>
        </w:rPr>
        <w:instrText xml:space="preserve"> HYPERLINK "https://baike.so.com/doc/7530764-7804857.html" </w:instrText>
      </w:r>
      <w:r>
        <w:rPr>
          <w:rFonts w:hint="eastAsia" w:ascii="仿宋_GB2312" w:hAnsi="仿宋_GB2312" w:eastAsia="仿宋_GB2312" w:cs="仿宋_GB2312"/>
          <w:b w:val="0"/>
          <w:bCs w:val="0"/>
          <w:sz w:val="24"/>
          <w:szCs w:val="24"/>
        </w:rPr>
        <w:fldChar w:fldCharType="separate"/>
      </w:r>
      <w:r>
        <w:rPr>
          <w:rFonts w:hint="eastAsia" w:ascii="仿宋_GB2312" w:hAnsi="仿宋_GB2312" w:eastAsia="仿宋_GB2312" w:cs="仿宋_GB2312"/>
          <w:b w:val="0"/>
          <w:bCs w:val="0"/>
          <w:sz w:val="24"/>
          <w:szCs w:val="24"/>
        </w:rPr>
        <w:t>品牌资源</w:t>
      </w:r>
      <w:r>
        <w:rPr>
          <w:rFonts w:hint="eastAsia" w:ascii="仿宋_GB2312" w:hAnsi="仿宋_GB2312" w:eastAsia="仿宋_GB2312" w:cs="仿宋_GB2312"/>
          <w:b w:val="0"/>
          <w:bCs w:val="0"/>
          <w:sz w:val="24"/>
          <w:szCs w:val="24"/>
        </w:rPr>
        <w:fldChar w:fldCharType="end"/>
      </w:r>
      <w:r>
        <w:rPr>
          <w:rFonts w:hint="eastAsia" w:ascii="仿宋_GB2312" w:hAnsi="仿宋_GB2312" w:eastAsia="仿宋_GB2312" w:cs="仿宋_GB2312"/>
          <w:b w:val="0"/>
          <w:bCs w:val="0"/>
          <w:sz w:val="24"/>
          <w:szCs w:val="24"/>
        </w:rPr>
        <w:t>这一</w:t>
      </w:r>
      <w:r>
        <w:rPr>
          <w:rFonts w:hint="eastAsia" w:ascii="仿宋_GB2312" w:hAnsi="仿宋_GB2312" w:eastAsia="仿宋_GB2312" w:cs="仿宋_GB2312"/>
          <w:b w:val="0"/>
          <w:bCs w:val="0"/>
          <w:sz w:val="24"/>
          <w:szCs w:val="24"/>
        </w:rPr>
        <w:fldChar w:fldCharType="begin"/>
      </w:r>
      <w:r>
        <w:rPr>
          <w:rFonts w:hint="eastAsia" w:ascii="仿宋_GB2312" w:hAnsi="仿宋_GB2312" w:eastAsia="仿宋_GB2312" w:cs="仿宋_GB2312"/>
          <w:b w:val="0"/>
          <w:bCs w:val="0"/>
          <w:sz w:val="24"/>
          <w:szCs w:val="24"/>
        </w:rPr>
        <w:instrText xml:space="preserve"> HYPERLINK "https://baike.so.com/doc/1259277-1331728.html" </w:instrText>
      </w:r>
      <w:r>
        <w:rPr>
          <w:rFonts w:hint="eastAsia" w:ascii="仿宋_GB2312" w:hAnsi="仿宋_GB2312" w:eastAsia="仿宋_GB2312" w:cs="仿宋_GB2312"/>
          <w:b w:val="0"/>
          <w:bCs w:val="0"/>
          <w:sz w:val="24"/>
          <w:szCs w:val="24"/>
        </w:rPr>
        <w:fldChar w:fldCharType="separate"/>
      </w:r>
      <w:r>
        <w:rPr>
          <w:rFonts w:hint="eastAsia" w:ascii="仿宋_GB2312" w:hAnsi="仿宋_GB2312" w:eastAsia="仿宋_GB2312" w:cs="仿宋_GB2312"/>
          <w:b w:val="0"/>
          <w:bCs w:val="0"/>
          <w:sz w:val="24"/>
          <w:szCs w:val="24"/>
        </w:rPr>
        <w:t>无形资产</w:t>
      </w:r>
      <w:r>
        <w:rPr>
          <w:rFonts w:hint="eastAsia" w:ascii="仿宋_GB2312" w:hAnsi="仿宋_GB2312" w:eastAsia="仿宋_GB2312" w:cs="仿宋_GB2312"/>
          <w:b w:val="0"/>
          <w:bCs w:val="0"/>
          <w:sz w:val="24"/>
          <w:szCs w:val="24"/>
        </w:rPr>
        <w:fldChar w:fldCharType="end"/>
      </w:r>
      <w:r>
        <w:rPr>
          <w:rFonts w:hint="eastAsia" w:ascii="仿宋_GB2312" w:hAnsi="仿宋_GB2312" w:eastAsia="仿宋_GB2312" w:cs="仿宋_GB2312"/>
          <w:b w:val="0"/>
          <w:bCs w:val="0"/>
          <w:sz w:val="24"/>
          <w:szCs w:val="24"/>
        </w:rPr>
        <w:t>，只要有科学的态度与高超的智慧来规划品牌延伸战略，就能实现品牌价值的最大化。</w:t>
      </w:r>
    </w:p>
    <w:p>
      <w:pPr>
        <w:keepNext w:val="0"/>
        <w:keepLines w:val="0"/>
        <w:pageBreakBefore w:val="0"/>
        <w:widowControl w:val="0"/>
        <w:kinsoku/>
        <w:wordWrap/>
        <w:overflowPunct/>
        <w:topLinePunct w:val="0"/>
        <w:autoSpaceDE w:val="0"/>
        <w:autoSpaceDN/>
        <w:bidi w:val="0"/>
        <w:spacing w:beforeAutospacing="0" w:afterAutospacing="0" w:line="500" w:lineRule="exact"/>
        <w:ind w:left="0"/>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kern w:val="0"/>
          <w:sz w:val="24"/>
          <w:szCs w:val="24"/>
        </w:rPr>
        <w:t>4.3.1.1.4加强品牌管理</w:t>
      </w:r>
    </w:p>
    <w:p>
      <w:pPr>
        <w:keepNext w:val="0"/>
        <w:keepLines w:val="0"/>
        <w:pageBreakBefore w:val="0"/>
        <w:widowControl w:val="0"/>
        <w:kinsoku/>
        <w:wordWrap/>
        <w:overflowPunct/>
        <w:topLinePunct w:val="0"/>
        <w:autoSpaceDE w:val="0"/>
        <w:autoSpaceDN/>
        <w:bidi w:val="0"/>
        <w:spacing w:beforeAutospacing="0" w:afterAutospacing="0" w:line="500" w:lineRule="exact"/>
        <w:ind w:left="0" w:firstLine="480" w:firstLineChars="200"/>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首先，要完整理解品牌资产的构成，透彻理解品牌资产各项指标如知名度、品质认可度、品牌联想、</w:t>
      </w:r>
      <w:r>
        <w:rPr>
          <w:rFonts w:hint="eastAsia" w:ascii="仿宋_GB2312" w:hAnsi="仿宋_GB2312" w:eastAsia="仿宋_GB2312" w:cs="仿宋_GB2312"/>
          <w:b w:val="0"/>
          <w:bCs w:val="0"/>
          <w:sz w:val="24"/>
          <w:szCs w:val="24"/>
        </w:rPr>
        <w:fldChar w:fldCharType="begin"/>
      </w:r>
      <w:r>
        <w:rPr>
          <w:rFonts w:hint="eastAsia" w:ascii="仿宋_GB2312" w:hAnsi="仿宋_GB2312" w:eastAsia="仿宋_GB2312" w:cs="仿宋_GB2312"/>
          <w:b w:val="0"/>
          <w:bCs w:val="0"/>
          <w:sz w:val="24"/>
          <w:szCs w:val="24"/>
        </w:rPr>
        <w:instrText xml:space="preserve"> HYPERLINK "https://baike.so.com/doc/1550845-1639353.html" </w:instrText>
      </w:r>
      <w:r>
        <w:rPr>
          <w:rFonts w:hint="eastAsia" w:ascii="仿宋_GB2312" w:hAnsi="仿宋_GB2312" w:eastAsia="仿宋_GB2312" w:cs="仿宋_GB2312"/>
          <w:b w:val="0"/>
          <w:bCs w:val="0"/>
          <w:sz w:val="24"/>
          <w:szCs w:val="24"/>
        </w:rPr>
        <w:fldChar w:fldCharType="separate"/>
      </w:r>
      <w:r>
        <w:rPr>
          <w:rFonts w:hint="eastAsia" w:ascii="仿宋_GB2312" w:hAnsi="仿宋_GB2312" w:eastAsia="仿宋_GB2312" w:cs="仿宋_GB2312"/>
          <w:b w:val="0"/>
          <w:bCs w:val="0"/>
          <w:sz w:val="24"/>
          <w:szCs w:val="24"/>
        </w:rPr>
        <w:t>溢价</w:t>
      </w:r>
      <w:r>
        <w:rPr>
          <w:rFonts w:hint="eastAsia" w:ascii="仿宋_GB2312" w:hAnsi="仿宋_GB2312" w:eastAsia="仿宋_GB2312" w:cs="仿宋_GB2312"/>
          <w:b w:val="0"/>
          <w:bCs w:val="0"/>
          <w:sz w:val="24"/>
          <w:szCs w:val="24"/>
        </w:rPr>
        <w:fldChar w:fldCharType="end"/>
      </w:r>
      <w:r>
        <w:rPr>
          <w:rFonts w:hint="eastAsia" w:ascii="仿宋_GB2312" w:hAnsi="仿宋_GB2312" w:eastAsia="仿宋_GB2312" w:cs="仿宋_GB2312"/>
          <w:b w:val="0"/>
          <w:bCs w:val="0"/>
          <w:sz w:val="24"/>
          <w:szCs w:val="24"/>
        </w:rPr>
        <w:t>能力、</w:t>
      </w:r>
      <w:r>
        <w:rPr>
          <w:rFonts w:hint="eastAsia" w:ascii="仿宋_GB2312" w:hAnsi="仿宋_GB2312" w:eastAsia="仿宋_GB2312" w:cs="仿宋_GB2312"/>
          <w:b w:val="0"/>
          <w:bCs w:val="0"/>
          <w:sz w:val="24"/>
          <w:szCs w:val="24"/>
        </w:rPr>
        <w:fldChar w:fldCharType="begin"/>
      </w:r>
      <w:r>
        <w:rPr>
          <w:rFonts w:hint="eastAsia" w:ascii="仿宋_GB2312" w:hAnsi="仿宋_GB2312" w:eastAsia="仿宋_GB2312" w:cs="仿宋_GB2312"/>
          <w:b w:val="0"/>
          <w:bCs w:val="0"/>
          <w:sz w:val="24"/>
          <w:szCs w:val="24"/>
        </w:rPr>
        <w:instrText xml:space="preserve"> HYPERLINK "https://baike.so.com/doc/5375948-5612051.html" </w:instrText>
      </w:r>
      <w:r>
        <w:rPr>
          <w:rFonts w:hint="eastAsia" w:ascii="仿宋_GB2312" w:hAnsi="仿宋_GB2312" w:eastAsia="仿宋_GB2312" w:cs="仿宋_GB2312"/>
          <w:b w:val="0"/>
          <w:bCs w:val="0"/>
          <w:sz w:val="24"/>
          <w:szCs w:val="24"/>
        </w:rPr>
        <w:fldChar w:fldCharType="separate"/>
      </w:r>
      <w:r>
        <w:rPr>
          <w:rFonts w:hint="eastAsia" w:ascii="仿宋_GB2312" w:hAnsi="仿宋_GB2312" w:eastAsia="仿宋_GB2312" w:cs="仿宋_GB2312"/>
          <w:b w:val="0"/>
          <w:bCs w:val="0"/>
          <w:sz w:val="24"/>
          <w:szCs w:val="24"/>
        </w:rPr>
        <w:t>品牌忠诚度</w:t>
      </w:r>
      <w:r>
        <w:rPr>
          <w:rFonts w:hint="eastAsia" w:ascii="仿宋_GB2312" w:hAnsi="仿宋_GB2312" w:eastAsia="仿宋_GB2312" w:cs="仿宋_GB2312"/>
          <w:b w:val="0"/>
          <w:bCs w:val="0"/>
          <w:sz w:val="24"/>
          <w:szCs w:val="24"/>
        </w:rPr>
        <w:fldChar w:fldCharType="end"/>
      </w:r>
      <w:r>
        <w:rPr>
          <w:rFonts w:hint="eastAsia" w:ascii="仿宋_GB2312" w:hAnsi="仿宋_GB2312" w:eastAsia="仿宋_GB2312" w:cs="仿宋_GB2312"/>
          <w:b w:val="0"/>
          <w:bCs w:val="0"/>
          <w:sz w:val="24"/>
          <w:szCs w:val="24"/>
        </w:rPr>
        <w:t>的内涵及相互之间的关系。其次，在此基础上，结合企业的实际，制定品牌建设所要达到的</w:t>
      </w:r>
      <w:r>
        <w:rPr>
          <w:rFonts w:hint="eastAsia" w:ascii="仿宋_GB2312" w:hAnsi="仿宋_GB2312" w:eastAsia="仿宋_GB2312" w:cs="仿宋_GB2312"/>
          <w:b w:val="0"/>
          <w:bCs w:val="0"/>
          <w:sz w:val="24"/>
          <w:szCs w:val="24"/>
        </w:rPr>
        <w:fldChar w:fldCharType="begin"/>
      </w:r>
      <w:r>
        <w:rPr>
          <w:rFonts w:hint="eastAsia" w:ascii="仿宋_GB2312" w:hAnsi="仿宋_GB2312" w:eastAsia="仿宋_GB2312" w:cs="仿宋_GB2312"/>
          <w:b w:val="0"/>
          <w:bCs w:val="0"/>
          <w:sz w:val="24"/>
          <w:szCs w:val="24"/>
        </w:rPr>
        <w:instrText xml:space="preserve"> HYPERLINK "https://baike.so.com/doc/5383059-5619444.html" </w:instrText>
      </w:r>
      <w:r>
        <w:rPr>
          <w:rFonts w:hint="eastAsia" w:ascii="仿宋_GB2312" w:hAnsi="仿宋_GB2312" w:eastAsia="仿宋_GB2312" w:cs="仿宋_GB2312"/>
          <w:b w:val="0"/>
          <w:bCs w:val="0"/>
          <w:sz w:val="24"/>
          <w:szCs w:val="24"/>
        </w:rPr>
        <w:fldChar w:fldCharType="separate"/>
      </w:r>
      <w:r>
        <w:rPr>
          <w:rFonts w:hint="eastAsia" w:ascii="仿宋_GB2312" w:hAnsi="仿宋_GB2312" w:eastAsia="仿宋_GB2312" w:cs="仿宋_GB2312"/>
          <w:b w:val="0"/>
          <w:bCs w:val="0"/>
          <w:sz w:val="24"/>
          <w:szCs w:val="24"/>
        </w:rPr>
        <w:t>品牌资产</w:t>
      </w:r>
      <w:r>
        <w:rPr>
          <w:rFonts w:hint="eastAsia" w:ascii="仿宋_GB2312" w:hAnsi="仿宋_GB2312" w:eastAsia="仿宋_GB2312" w:cs="仿宋_GB2312"/>
          <w:b w:val="0"/>
          <w:bCs w:val="0"/>
          <w:sz w:val="24"/>
          <w:szCs w:val="24"/>
        </w:rPr>
        <w:fldChar w:fldCharType="end"/>
      </w:r>
      <w:r>
        <w:rPr>
          <w:rFonts w:hint="eastAsia" w:ascii="仿宋_GB2312" w:hAnsi="仿宋_GB2312" w:eastAsia="仿宋_GB2312" w:cs="仿宋_GB2312"/>
          <w:b w:val="0"/>
          <w:bCs w:val="0"/>
          <w:sz w:val="24"/>
          <w:szCs w:val="24"/>
        </w:rPr>
        <w:t>目标，使企业的品牌创建工作有一个明确的方向，做到有的放矢，减少不必要的浪费。第三，围绕品牌资产目标，创造性地策划低成本提升品牌资产的营销传播策略，并要不断检核品牌资产提升目标的完成情况，调整下一步的品牌资产建设目标与策略。第四，建立“品牌预警系统”，避免“</w:t>
      </w:r>
      <w:r>
        <w:rPr>
          <w:rFonts w:hint="eastAsia" w:ascii="仿宋_GB2312" w:hAnsi="仿宋_GB2312" w:eastAsia="仿宋_GB2312" w:cs="仿宋_GB2312"/>
          <w:b w:val="0"/>
          <w:bCs w:val="0"/>
          <w:sz w:val="24"/>
          <w:szCs w:val="24"/>
        </w:rPr>
        <w:fldChar w:fldCharType="begin"/>
      </w:r>
      <w:r>
        <w:rPr>
          <w:rFonts w:hint="eastAsia" w:ascii="仿宋_GB2312" w:hAnsi="仿宋_GB2312" w:eastAsia="仿宋_GB2312" w:cs="仿宋_GB2312"/>
          <w:b w:val="0"/>
          <w:bCs w:val="0"/>
          <w:sz w:val="24"/>
          <w:szCs w:val="24"/>
        </w:rPr>
        <w:instrText xml:space="preserve"> HYPERLINK "https://baike.so.com/doc/6481779-6695484.html" </w:instrText>
      </w:r>
      <w:r>
        <w:rPr>
          <w:rFonts w:hint="eastAsia" w:ascii="仿宋_GB2312" w:hAnsi="仿宋_GB2312" w:eastAsia="仿宋_GB2312" w:cs="仿宋_GB2312"/>
          <w:b w:val="0"/>
          <w:bCs w:val="0"/>
          <w:sz w:val="24"/>
          <w:szCs w:val="24"/>
        </w:rPr>
        <w:fldChar w:fldCharType="separate"/>
      </w:r>
      <w:r>
        <w:rPr>
          <w:rFonts w:hint="eastAsia" w:ascii="仿宋_GB2312" w:hAnsi="仿宋_GB2312" w:eastAsia="仿宋_GB2312" w:cs="仿宋_GB2312"/>
          <w:b w:val="0"/>
          <w:bCs w:val="0"/>
          <w:sz w:val="24"/>
          <w:szCs w:val="24"/>
        </w:rPr>
        <w:t>品牌危机</w:t>
      </w:r>
      <w:r>
        <w:rPr>
          <w:rFonts w:hint="eastAsia" w:ascii="仿宋_GB2312" w:hAnsi="仿宋_GB2312" w:eastAsia="仿宋_GB2312" w:cs="仿宋_GB2312"/>
          <w:b w:val="0"/>
          <w:bCs w:val="0"/>
          <w:sz w:val="24"/>
          <w:szCs w:val="24"/>
        </w:rPr>
        <w:fldChar w:fldCharType="end"/>
      </w:r>
      <w:r>
        <w:rPr>
          <w:rFonts w:hint="eastAsia" w:ascii="仿宋_GB2312" w:hAnsi="仿宋_GB2312" w:eastAsia="仿宋_GB2312" w:cs="仿宋_GB2312"/>
          <w:b w:val="0"/>
          <w:bCs w:val="0"/>
          <w:sz w:val="24"/>
          <w:szCs w:val="24"/>
        </w:rPr>
        <w:t>”事件的发生；如果“品牌危机”事件真的发生了，要及时处理和用一种声音说话，尽量减少品牌的损失。</w:t>
      </w:r>
    </w:p>
    <w:p>
      <w:pPr>
        <w:keepNext w:val="0"/>
        <w:keepLines w:val="0"/>
        <w:pageBreakBefore w:val="0"/>
        <w:widowControl w:val="0"/>
        <w:kinsoku/>
        <w:wordWrap/>
        <w:overflowPunct/>
        <w:topLinePunct w:val="0"/>
        <w:autoSpaceDE w:val="0"/>
        <w:autoSpaceDN/>
        <w:bidi w:val="0"/>
        <w:spacing w:beforeAutospacing="0" w:afterAutospacing="0" w:line="500" w:lineRule="exact"/>
        <w:ind w:left="0"/>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kern w:val="0"/>
          <w:sz w:val="24"/>
          <w:szCs w:val="24"/>
        </w:rPr>
        <w:t>4.3.1.2</w:t>
      </w:r>
      <w:r>
        <w:rPr>
          <w:rFonts w:hint="eastAsia" w:ascii="仿宋_GB2312" w:hAnsi="仿宋_GB2312" w:eastAsia="仿宋_GB2312" w:cs="仿宋_GB2312"/>
          <w:b w:val="0"/>
          <w:bCs w:val="0"/>
          <w:sz w:val="24"/>
          <w:szCs w:val="24"/>
        </w:rPr>
        <w:t>品牌推广</w:t>
      </w:r>
    </w:p>
    <w:p>
      <w:pPr>
        <w:keepNext w:val="0"/>
        <w:keepLines w:val="0"/>
        <w:pageBreakBefore w:val="0"/>
        <w:widowControl w:val="0"/>
        <w:kinsoku/>
        <w:wordWrap/>
        <w:overflowPunct/>
        <w:topLinePunct w:val="0"/>
        <w:autoSpaceDE w:val="0"/>
        <w:autoSpaceDN/>
        <w:bidi w:val="0"/>
        <w:spacing w:beforeAutospacing="0" w:afterAutospacing="0" w:line="500" w:lineRule="exact"/>
        <w:ind w:left="0" w:firstLine="480" w:firstLineChars="200"/>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品牌推广是指</w:t>
      </w:r>
      <w:r>
        <w:rPr>
          <w:rFonts w:hint="eastAsia" w:ascii="仿宋_GB2312" w:hAnsi="仿宋_GB2312" w:eastAsia="仿宋_GB2312" w:cs="仿宋_GB2312"/>
          <w:b w:val="0"/>
          <w:bCs w:val="0"/>
          <w:sz w:val="24"/>
          <w:szCs w:val="24"/>
        </w:rPr>
        <w:fldChar w:fldCharType="begin"/>
      </w:r>
      <w:r>
        <w:rPr>
          <w:rFonts w:hint="eastAsia" w:ascii="仿宋_GB2312" w:hAnsi="仿宋_GB2312" w:eastAsia="仿宋_GB2312" w:cs="仿宋_GB2312"/>
          <w:b w:val="0"/>
          <w:bCs w:val="0"/>
          <w:sz w:val="24"/>
          <w:szCs w:val="24"/>
        </w:rPr>
        <w:instrText xml:space="preserve"> HYPERLINK "https://baike.so.com/doc/4115400-4314588.html" </w:instrText>
      </w:r>
      <w:r>
        <w:rPr>
          <w:rFonts w:hint="eastAsia" w:ascii="仿宋_GB2312" w:hAnsi="仿宋_GB2312" w:eastAsia="仿宋_GB2312" w:cs="仿宋_GB2312"/>
          <w:b w:val="0"/>
          <w:bCs w:val="0"/>
          <w:sz w:val="24"/>
          <w:szCs w:val="24"/>
        </w:rPr>
        <w:fldChar w:fldCharType="separate"/>
      </w:r>
      <w:r>
        <w:rPr>
          <w:rFonts w:hint="eastAsia" w:ascii="仿宋_GB2312" w:hAnsi="仿宋_GB2312" w:eastAsia="仿宋_GB2312" w:cs="仿宋_GB2312"/>
          <w:b w:val="0"/>
          <w:bCs w:val="0"/>
          <w:sz w:val="24"/>
          <w:szCs w:val="24"/>
        </w:rPr>
        <w:t>企业</w:t>
      </w:r>
      <w:r>
        <w:rPr>
          <w:rFonts w:hint="eastAsia" w:ascii="仿宋_GB2312" w:hAnsi="仿宋_GB2312" w:eastAsia="仿宋_GB2312" w:cs="仿宋_GB2312"/>
          <w:b w:val="0"/>
          <w:bCs w:val="0"/>
          <w:sz w:val="24"/>
          <w:szCs w:val="24"/>
        </w:rPr>
        <w:fldChar w:fldCharType="end"/>
      </w:r>
      <w:r>
        <w:rPr>
          <w:rFonts w:hint="eastAsia" w:ascii="仿宋_GB2312" w:hAnsi="仿宋_GB2312" w:eastAsia="仿宋_GB2312" w:cs="仿宋_GB2312"/>
          <w:b w:val="0"/>
          <w:bCs w:val="0"/>
          <w:sz w:val="24"/>
          <w:szCs w:val="24"/>
        </w:rPr>
        <w:t>塑造自身及产品品牌形象，使广大消费者广泛认同的系列活动过程，主要目的是提升品牌知名度。具体要做的工作是：</w:t>
      </w:r>
    </w:p>
    <w:p>
      <w:pPr>
        <w:keepNext w:val="0"/>
        <w:keepLines w:val="0"/>
        <w:pageBreakBefore w:val="0"/>
        <w:widowControl w:val="0"/>
        <w:numPr>
          <w:ilvl w:val="0"/>
          <w:numId w:val="1"/>
        </w:numPr>
        <w:kinsoku/>
        <w:wordWrap/>
        <w:overflowPunct/>
        <w:topLinePunct w:val="0"/>
        <w:autoSpaceDE w:val="0"/>
        <w:autoSpaceDN/>
        <w:bidi w:val="0"/>
        <w:spacing w:beforeAutospacing="0" w:afterAutospacing="0" w:line="500" w:lineRule="exact"/>
        <w:ind w:left="0" w:firstLine="480" w:firstLineChars="200"/>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对企业品牌进行分析；</w:t>
      </w:r>
    </w:p>
    <w:p>
      <w:pPr>
        <w:keepNext w:val="0"/>
        <w:keepLines w:val="0"/>
        <w:pageBreakBefore w:val="0"/>
        <w:widowControl w:val="0"/>
        <w:numPr>
          <w:ilvl w:val="0"/>
          <w:numId w:val="1"/>
        </w:numPr>
        <w:kinsoku/>
        <w:wordWrap/>
        <w:overflowPunct/>
        <w:topLinePunct w:val="0"/>
        <w:autoSpaceDE w:val="0"/>
        <w:autoSpaceDN/>
        <w:bidi w:val="0"/>
        <w:spacing w:beforeAutospacing="0" w:afterAutospacing="0" w:line="500" w:lineRule="exact"/>
        <w:ind w:left="0" w:firstLine="480" w:firstLineChars="200"/>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对企业品牌推广情况进行了解和分析；</w:t>
      </w:r>
    </w:p>
    <w:p>
      <w:pPr>
        <w:keepNext w:val="0"/>
        <w:keepLines w:val="0"/>
        <w:pageBreakBefore w:val="0"/>
        <w:widowControl w:val="0"/>
        <w:numPr>
          <w:ilvl w:val="0"/>
          <w:numId w:val="1"/>
        </w:numPr>
        <w:kinsoku/>
        <w:wordWrap/>
        <w:overflowPunct/>
        <w:topLinePunct w:val="0"/>
        <w:autoSpaceDE w:val="0"/>
        <w:autoSpaceDN/>
        <w:bidi w:val="0"/>
        <w:spacing w:beforeAutospacing="0" w:afterAutospacing="0" w:line="500" w:lineRule="exact"/>
        <w:ind w:left="0" w:firstLine="480" w:firstLineChars="200"/>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设计品牌推广路径和手段；</w:t>
      </w:r>
    </w:p>
    <w:p>
      <w:pPr>
        <w:keepNext w:val="0"/>
        <w:keepLines w:val="0"/>
        <w:pageBreakBefore w:val="0"/>
        <w:widowControl w:val="0"/>
        <w:numPr>
          <w:ilvl w:val="0"/>
          <w:numId w:val="1"/>
        </w:numPr>
        <w:kinsoku/>
        <w:wordWrap/>
        <w:overflowPunct/>
        <w:topLinePunct w:val="0"/>
        <w:autoSpaceDE w:val="0"/>
        <w:autoSpaceDN/>
        <w:bidi w:val="0"/>
        <w:spacing w:beforeAutospacing="0" w:afterAutospacing="0" w:line="500" w:lineRule="exact"/>
        <w:ind w:left="0" w:firstLine="480" w:firstLineChars="200"/>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协助营销部门，做好产品推广策略制定和定期评估；</w:t>
      </w:r>
    </w:p>
    <w:p>
      <w:pPr>
        <w:keepNext w:val="0"/>
        <w:keepLines w:val="0"/>
        <w:pageBreakBefore w:val="0"/>
        <w:widowControl w:val="0"/>
        <w:numPr>
          <w:ilvl w:val="0"/>
          <w:numId w:val="1"/>
        </w:numPr>
        <w:kinsoku/>
        <w:wordWrap/>
        <w:overflowPunct/>
        <w:topLinePunct w:val="0"/>
        <w:autoSpaceDE w:val="0"/>
        <w:autoSpaceDN/>
        <w:bidi w:val="0"/>
        <w:spacing w:beforeAutospacing="0" w:afterAutospacing="0" w:line="500" w:lineRule="exact"/>
        <w:ind w:left="0" w:firstLine="480" w:firstLineChars="200"/>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对于品牌成长</w:t>
      </w:r>
      <w:r>
        <w:rPr>
          <w:rFonts w:hint="eastAsia" w:ascii="仿宋_GB2312" w:hAnsi="仿宋_GB2312" w:eastAsia="仿宋_GB2312" w:cs="仿宋_GB2312"/>
          <w:b w:val="0"/>
          <w:bCs w:val="0"/>
          <w:sz w:val="24"/>
          <w:szCs w:val="24"/>
        </w:rPr>
        <w:fldChar w:fldCharType="begin"/>
      </w:r>
      <w:r>
        <w:rPr>
          <w:rFonts w:hint="eastAsia" w:ascii="仿宋_GB2312" w:hAnsi="仿宋_GB2312" w:eastAsia="仿宋_GB2312" w:cs="仿宋_GB2312"/>
          <w:b w:val="0"/>
          <w:bCs w:val="0"/>
          <w:sz w:val="24"/>
          <w:szCs w:val="24"/>
        </w:rPr>
        <w:instrText xml:space="preserve"> HYPERLINK "http://www.so.com/s?q=%E7%AD%96%E7%95%A5&amp;ie=utf-8&amp;src=internal_wenda_recommend_textn" </w:instrText>
      </w:r>
      <w:r>
        <w:rPr>
          <w:rFonts w:hint="eastAsia" w:ascii="仿宋_GB2312" w:hAnsi="仿宋_GB2312" w:eastAsia="仿宋_GB2312" w:cs="仿宋_GB2312"/>
          <w:b w:val="0"/>
          <w:bCs w:val="0"/>
          <w:sz w:val="24"/>
          <w:szCs w:val="24"/>
        </w:rPr>
        <w:fldChar w:fldCharType="separate"/>
      </w:r>
      <w:r>
        <w:rPr>
          <w:rFonts w:hint="eastAsia" w:ascii="仿宋_GB2312" w:hAnsi="仿宋_GB2312" w:eastAsia="仿宋_GB2312" w:cs="仿宋_GB2312"/>
          <w:b w:val="0"/>
          <w:bCs w:val="0"/>
          <w:sz w:val="24"/>
          <w:szCs w:val="24"/>
        </w:rPr>
        <w:t>策略</w:t>
      </w:r>
      <w:r>
        <w:rPr>
          <w:rFonts w:hint="eastAsia" w:ascii="仿宋_GB2312" w:hAnsi="仿宋_GB2312" w:eastAsia="仿宋_GB2312" w:cs="仿宋_GB2312"/>
          <w:b w:val="0"/>
          <w:bCs w:val="0"/>
          <w:sz w:val="24"/>
          <w:szCs w:val="24"/>
        </w:rPr>
        <w:fldChar w:fldCharType="end"/>
      </w:r>
      <w:r>
        <w:rPr>
          <w:rFonts w:hint="eastAsia" w:ascii="仿宋_GB2312" w:hAnsi="仿宋_GB2312" w:eastAsia="仿宋_GB2312" w:cs="仿宋_GB2312"/>
          <w:b w:val="0"/>
          <w:bCs w:val="0"/>
          <w:sz w:val="24"/>
          <w:szCs w:val="24"/>
        </w:rPr>
        <w:t>，要定期归纳出</w:t>
      </w:r>
      <w:r>
        <w:rPr>
          <w:rFonts w:hint="eastAsia" w:ascii="仿宋_GB2312" w:hAnsi="仿宋_GB2312" w:eastAsia="仿宋_GB2312" w:cs="仿宋_GB2312"/>
          <w:b w:val="0"/>
          <w:bCs w:val="0"/>
          <w:sz w:val="24"/>
          <w:szCs w:val="24"/>
        </w:rPr>
        <w:fldChar w:fldCharType="begin"/>
      </w:r>
      <w:r>
        <w:rPr>
          <w:rFonts w:hint="eastAsia" w:ascii="仿宋_GB2312" w:hAnsi="仿宋_GB2312" w:eastAsia="仿宋_GB2312" w:cs="仿宋_GB2312"/>
          <w:b w:val="0"/>
          <w:bCs w:val="0"/>
          <w:sz w:val="24"/>
          <w:szCs w:val="24"/>
        </w:rPr>
        <w:instrText xml:space="preserve"> HYPERLINK "http://www.so.com/s?q=%E6%A0%B8%E5%BF%83&amp;ie=utf-8&amp;src=internal_wenda_recommend_textn" </w:instrText>
      </w:r>
      <w:r>
        <w:rPr>
          <w:rFonts w:hint="eastAsia" w:ascii="仿宋_GB2312" w:hAnsi="仿宋_GB2312" w:eastAsia="仿宋_GB2312" w:cs="仿宋_GB2312"/>
          <w:b w:val="0"/>
          <w:bCs w:val="0"/>
          <w:sz w:val="24"/>
          <w:szCs w:val="24"/>
        </w:rPr>
        <w:fldChar w:fldCharType="separate"/>
      </w:r>
      <w:r>
        <w:rPr>
          <w:rFonts w:hint="eastAsia" w:ascii="仿宋_GB2312" w:hAnsi="仿宋_GB2312" w:eastAsia="仿宋_GB2312" w:cs="仿宋_GB2312"/>
          <w:b w:val="0"/>
          <w:bCs w:val="0"/>
          <w:sz w:val="24"/>
          <w:szCs w:val="24"/>
        </w:rPr>
        <w:t>核心</w:t>
      </w:r>
      <w:r>
        <w:rPr>
          <w:rFonts w:hint="eastAsia" w:ascii="仿宋_GB2312" w:hAnsi="仿宋_GB2312" w:eastAsia="仿宋_GB2312" w:cs="仿宋_GB2312"/>
          <w:b w:val="0"/>
          <w:bCs w:val="0"/>
          <w:sz w:val="24"/>
          <w:szCs w:val="24"/>
        </w:rPr>
        <w:fldChar w:fldCharType="end"/>
      </w:r>
      <w:r>
        <w:rPr>
          <w:rFonts w:hint="eastAsia" w:ascii="仿宋_GB2312" w:hAnsi="仿宋_GB2312" w:eastAsia="仿宋_GB2312" w:cs="仿宋_GB2312"/>
          <w:b w:val="0"/>
          <w:bCs w:val="0"/>
          <w:sz w:val="24"/>
          <w:szCs w:val="24"/>
        </w:rPr>
        <w:t>要素和推广</w:t>
      </w:r>
      <w:r>
        <w:rPr>
          <w:rFonts w:hint="eastAsia" w:ascii="仿宋_GB2312" w:hAnsi="仿宋_GB2312" w:eastAsia="仿宋_GB2312" w:cs="仿宋_GB2312"/>
          <w:b w:val="0"/>
          <w:bCs w:val="0"/>
          <w:sz w:val="24"/>
          <w:szCs w:val="24"/>
        </w:rPr>
        <w:fldChar w:fldCharType="begin"/>
      </w:r>
      <w:r>
        <w:rPr>
          <w:rFonts w:hint="eastAsia" w:ascii="仿宋_GB2312" w:hAnsi="仿宋_GB2312" w:eastAsia="仿宋_GB2312" w:cs="仿宋_GB2312"/>
          <w:b w:val="0"/>
          <w:bCs w:val="0"/>
          <w:sz w:val="24"/>
          <w:szCs w:val="24"/>
        </w:rPr>
        <w:instrText xml:space="preserve"> HYPERLINK "http://www.so.com/s?q=%E9%87%8D%E7%82%B9&amp;ie=utf-8&amp;src=internal_wenda_recommend_textn" </w:instrText>
      </w:r>
      <w:r>
        <w:rPr>
          <w:rFonts w:hint="eastAsia" w:ascii="仿宋_GB2312" w:hAnsi="仿宋_GB2312" w:eastAsia="仿宋_GB2312" w:cs="仿宋_GB2312"/>
          <w:b w:val="0"/>
          <w:bCs w:val="0"/>
          <w:sz w:val="24"/>
          <w:szCs w:val="24"/>
        </w:rPr>
        <w:fldChar w:fldCharType="separate"/>
      </w:r>
      <w:r>
        <w:rPr>
          <w:rFonts w:hint="eastAsia" w:ascii="仿宋_GB2312" w:hAnsi="仿宋_GB2312" w:eastAsia="仿宋_GB2312" w:cs="仿宋_GB2312"/>
          <w:b w:val="0"/>
          <w:bCs w:val="0"/>
          <w:sz w:val="24"/>
          <w:szCs w:val="24"/>
        </w:rPr>
        <w:t>重点</w:t>
      </w:r>
      <w:r>
        <w:rPr>
          <w:rFonts w:hint="eastAsia" w:ascii="仿宋_GB2312" w:hAnsi="仿宋_GB2312" w:eastAsia="仿宋_GB2312" w:cs="仿宋_GB2312"/>
          <w:b w:val="0"/>
          <w:bCs w:val="0"/>
          <w:sz w:val="24"/>
          <w:szCs w:val="24"/>
        </w:rPr>
        <w:fldChar w:fldCharType="end"/>
      </w:r>
      <w:r>
        <w:rPr>
          <w:rFonts w:hint="eastAsia" w:ascii="仿宋_GB2312" w:hAnsi="仿宋_GB2312" w:eastAsia="仿宋_GB2312" w:cs="仿宋_GB2312"/>
          <w:b w:val="0"/>
          <w:bCs w:val="0"/>
          <w:sz w:val="24"/>
          <w:szCs w:val="24"/>
        </w:rPr>
        <w:t>，促使企业的品牌推广工作更有效。</w:t>
      </w:r>
    </w:p>
    <w:p>
      <w:pPr>
        <w:keepNext w:val="0"/>
        <w:keepLines w:val="0"/>
        <w:pageBreakBefore w:val="0"/>
        <w:widowControl w:val="0"/>
        <w:kinsoku/>
        <w:wordWrap/>
        <w:overflowPunct/>
        <w:topLinePunct w:val="0"/>
        <w:autoSpaceDE w:val="0"/>
        <w:autoSpaceDN/>
        <w:bidi w:val="0"/>
        <w:spacing w:beforeAutospacing="0" w:afterAutospacing="0" w:line="500" w:lineRule="exact"/>
        <w:ind w:left="0"/>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kern w:val="0"/>
          <w:sz w:val="24"/>
          <w:szCs w:val="24"/>
        </w:rPr>
        <w:t>4.3.1.3</w:t>
      </w:r>
      <w:r>
        <w:rPr>
          <w:rFonts w:hint="eastAsia" w:ascii="仿宋_GB2312" w:hAnsi="仿宋_GB2312" w:eastAsia="仿宋_GB2312" w:cs="仿宋_GB2312"/>
          <w:b w:val="0"/>
          <w:bCs w:val="0"/>
          <w:sz w:val="24"/>
          <w:szCs w:val="24"/>
        </w:rPr>
        <w:t>品牌维护</w:t>
      </w:r>
    </w:p>
    <w:p>
      <w:pPr>
        <w:keepNext w:val="0"/>
        <w:keepLines w:val="0"/>
        <w:pageBreakBefore w:val="0"/>
        <w:widowControl w:val="0"/>
        <w:kinsoku/>
        <w:wordWrap/>
        <w:overflowPunct/>
        <w:topLinePunct w:val="0"/>
        <w:autoSpaceDE w:val="0"/>
        <w:autoSpaceDN/>
        <w:bidi w:val="0"/>
        <w:spacing w:beforeAutospacing="0" w:afterAutospacing="0" w:line="500" w:lineRule="exact"/>
        <w:ind w:left="0" w:firstLine="480" w:firstLineChars="200"/>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品牌维护，是指企业针对外部环境的变化给品牌带来的影响所进行的维护品牌形象、保持品牌的市场地位和品牌价值的一系列活动的统称。品牌维护应包括自我维护、法律维护和经营维护。</w:t>
      </w:r>
    </w:p>
    <w:p>
      <w:pPr>
        <w:keepNext w:val="0"/>
        <w:keepLines w:val="0"/>
        <w:pageBreakBefore w:val="0"/>
        <w:widowControl w:val="0"/>
        <w:kinsoku/>
        <w:wordWrap/>
        <w:overflowPunct/>
        <w:topLinePunct w:val="0"/>
        <w:autoSpaceDE w:val="0"/>
        <w:autoSpaceDN/>
        <w:bidi w:val="0"/>
        <w:spacing w:beforeAutospacing="0" w:afterAutospacing="0" w:line="500" w:lineRule="exact"/>
        <w:ind w:left="0"/>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kern w:val="0"/>
          <w:sz w:val="24"/>
          <w:szCs w:val="24"/>
        </w:rPr>
        <w:t>4.3.2</w:t>
      </w:r>
      <w:r>
        <w:rPr>
          <w:rFonts w:hint="eastAsia" w:ascii="仿宋_GB2312" w:hAnsi="仿宋_GB2312" w:eastAsia="仿宋_GB2312" w:cs="仿宋_GB2312"/>
          <w:b/>
          <w:bCs/>
          <w:sz w:val="24"/>
          <w:szCs w:val="24"/>
        </w:rPr>
        <w:t>品牌成果</w:t>
      </w:r>
      <w:r>
        <w:rPr>
          <w:rFonts w:hint="eastAsia" w:ascii="仿宋_GB2312" w:hAnsi="仿宋_GB2312" w:eastAsia="仿宋_GB2312" w:cs="仿宋_GB2312"/>
          <w:b w:val="0"/>
          <w:bCs w:val="0"/>
          <w:sz w:val="24"/>
          <w:szCs w:val="24"/>
        </w:rPr>
        <w:t xml:space="preserve"> </w:t>
      </w:r>
    </w:p>
    <w:p>
      <w:pPr>
        <w:keepNext w:val="0"/>
        <w:keepLines w:val="0"/>
        <w:pageBreakBefore w:val="0"/>
        <w:widowControl w:val="0"/>
        <w:kinsoku/>
        <w:wordWrap/>
        <w:overflowPunct/>
        <w:topLinePunct w:val="0"/>
        <w:autoSpaceDE w:val="0"/>
        <w:autoSpaceDN/>
        <w:bidi w:val="0"/>
        <w:spacing w:beforeAutospacing="0" w:afterAutospacing="0" w:line="500" w:lineRule="exact"/>
        <w:ind w:left="0"/>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kern w:val="0"/>
          <w:sz w:val="24"/>
          <w:szCs w:val="24"/>
        </w:rPr>
        <w:t>4.3.2.1</w:t>
      </w:r>
      <w:r>
        <w:rPr>
          <w:rFonts w:hint="eastAsia" w:ascii="仿宋_GB2312" w:hAnsi="仿宋_GB2312" w:eastAsia="仿宋_GB2312" w:cs="仿宋_GB2312"/>
          <w:b w:val="0"/>
          <w:bCs w:val="0"/>
          <w:sz w:val="24"/>
          <w:szCs w:val="24"/>
        </w:rPr>
        <w:t>品牌价值与效应</w:t>
      </w:r>
    </w:p>
    <w:p>
      <w:pPr>
        <w:keepNext w:val="0"/>
        <w:keepLines w:val="0"/>
        <w:pageBreakBefore w:val="0"/>
        <w:widowControl w:val="0"/>
        <w:kinsoku/>
        <w:wordWrap/>
        <w:overflowPunct/>
        <w:topLinePunct w:val="0"/>
        <w:autoSpaceDE w:val="0"/>
        <w:autoSpaceDN/>
        <w:bidi w:val="0"/>
        <w:spacing w:beforeAutospacing="0" w:afterAutospacing="0" w:line="500" w:lineRule="exact"/>
        <w:ind w:left="0"/>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kern w:val="0"/>
          <w:sz w:val="24"/>
          <w:szCs w:val="24"/>
        </w:rPr>
        <w:t>4.3.2.1.1</w:t>
      </w:r>
      <w:r>
        <w:rPr>
          <w:rFonts w:hint="eastAsia" w:ascii="仿宋_GB2312" w:hAnsi="仿宋_GB2312" w:eastAsia="仿宋_GB2312" w:cs="仿宋_GB2312"/>
          <w:b w:val="0"/>
          <w:bCs w:val="0"/>
          <w:sz w:val="24"/>
          <w:szCs w:val="24"/>
        </w:rPr>
        <w:t>品牌价值是品牌管理要素中最为核心的部分，也是品牌区别于同类竞争品牌的重要标志。树立企业品牌需要企业有很强的资源统合能力，将</w:t>
      </w:r>
      <w:r>
        <w:rPr>
          <w:rFonts w:hint="eastAsia" w:ascii="仿宋_GB2312" w:hAnsi="仿宋_GB2312" w:eastAsia="仿宋_GB2312" w:cs="仿宋_GB2312"/>
          <w:b w:val="0"/>
          <w:bCs w:val="0"/>
          <w:sz w:val="24"/>
          <w:szCs w:val="24"/>
        </w:rPr>
        <w:fldChar w:fldCharType="begin"/>
      </w:r>
      <w:r>
        <w:rPr>
          <w:rFonts w:hint="eastAsia" w:ascii="仿宋_GB2312" w:hAnsi="仿宋_GB2312" w:eastAsia="仿宋_GB2312" w:cs="仿宋_GB2312"/>
          <w:b w:val="0"/>
          <w:bCs w:val="0"/>
          <w:sz w:val="24"/>
          <w:szCs w:val="24"/>
        </w:rPr>
        <w:instrText xml:space="preserve"> HYPERLINK "https://baike.so.com/doc/6880439-7097915.html" </w:instrText>
      </w:r>
      <w:r>
        <w:rPr>
          <w:rFonts w:hint="eastAsia" w:ascii="仿宋_GB2312" w:hAnsi="仿宋_GB2312" w:eastAsia="仿宋_GB2312" w:cs="仿宋_GB2312"/>
          <w:b w:val="0"/>
          <w:bCs w:val="0"/>
          <w:sz w:val="24"/>
          <w:szCs w:val="24"/>
        </w:rPr>
        <w:fldChar w:fldCharType="separate"/>
      </w:r>
      <w:r>
        <w:rPr>
          <w:rFonts w:hint="eastAsia" w:ascii="仿宋_GB2312" w:hAnsi="仿宋_GB2312" w:eastAsia="仿宋_GB2312" w:cs="仿宋_GB2312"/>
          <w:b w:val="0"/>
          <w:bCs w:val="0"/>
          <w:sz w:val="24"/>
          <w:szCs w:val="24"/>
        </w:rPr>
        <w:t>企业本质</w:t>
      </w:r>
      <w:r>
        <w:rPr>
          <w:rFonts w:hint="eastAsia" w:ascii="仿宋_GB2312" w:hAnsi="仿宋_GB2312" w:eastAsia="仿宋_GB2312" w:cs="仿宋_GB2312"/>
          <w:b w:val="0"/>
          <w:bCs w:val="0"/>
          <w:sz w:val="24"/>
          <w:szCs w:val="24"/>
        </w:rPr>
        <w:fldChar w:fldCharType="end"/>
      </w:r>
      <w:r>
        <w:rPr>
          <w:rFonts w:hint="eastAsia" w:ascii="仿宋_GB2312" w:hAnsi="仿宋_GB2312" w:eastAsia="仿宋_GB2312" w:cs="仿宋_GB2312"/>
          <w:b w:val="0"/>
          <w:bCs w:val="0"/>
          <w:sz w:val="24"/>
          <w:szCs w:val="24"/>
        </w:rPr>
        <w:t>一面通过品牌展示给世人。</w:t>
      </w:r>
    </w:p>
    <w:p>
      <w:pPr>
        <w:keepNext w:val="0"/>
        <w:keepLines w:val="0"/>
        <w:pageBreakBefore w:val="0"/>
        <w:widowControl w:val="0"/>
        <w:kinsoku/>
        <w:wordWrap/>
        <w:overflowPunct/>
        <w:topLinePunct w:val="0"/>
        <w:autoSpaceDE w:val="0"/>
        <w:autoSpaceDN/>
        <w:bidi w:val="0"/>
        <w:spacing w:beforeAutospacing="0" w:afterAutospacing="0" w:line="500" w:lineRule="exact"/>
        <w:ind w:left="0"/>
        <w:jc w:val="left"/>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kern w:val="0"/>
          <w:sz w:val="24"/>
          <w:szCs w:val="24"/>
        </w:rPr>
        <w:t>4.3.2.1.2</w:t>
      </w:r>
      <w:r>
        <w:rPr>
          <w:rFonts w:hint="eastAsia" w:ascii="仿宋_GB2312" w:hAnsi="仿宋_GB2312" w:eastAsia="仿宋_GB2312" w:cs="仿宋_GB2312"/>
          <w:b w:val="0"/>
          <w:bCs w:val="0"/>
          <w:sz w:val="24"/>
          <w:szCs w:val="24"/>
        </w:rPr>
        <w:t>品牌效应是商业社会中企业价值的延续，在当前品牌先导的商业模式中，品牌意味着商品定位、经营模式、消费族群和利润回报。</w:t>
      </w:r>
    </w:p>
    <w:p>
      <w:pPr>
        <w:keepNext w:val="0"/>
        <w:keepLines w:val="0"/>
        <w:pageBreakBefore w:val="0"/>
        <w:widowControl w:val="0"/>
        <w:kinsoku/>
        <w:wordWrap/>
        <w:overflowPunct/>
        <w:topLinePunct w:val="0"/>
        <w:autoSpaceDE w:val="0"/>
        <w:autoSpaceDN/>
        <w:bidi w:val="0"/>
        <w:spacing w:beforeAutospacing="0" w:afterAutospacing="0" w:line="500" w:lineRule="exact"/>
        <w:ind w:left="0"/>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color w:val="000000"/>
          <w:kern w:val="0"/>
          <w:sz w:val="24"/>
          <w:szCs w:val="24"/>
        </w:rPr>
        <w:t>4.3.2.2</w:t>
      </w:r>
      <w:r>
        <w:rPr>
          <w:rFonts w:hint="eastAsia" w:ascii="仿宋_GB2312" w:hAnsi="仿宋_GB2312" w:eastAsia="仿宋_GB2312" w:cs="仿宋_GB2312"/>
          <w:b w:val="0"/>
          <w:bCs w:val="0"/>
          <w:sz w:val="24"/>
          <w:szCs w:val="24"/>
        </w:rPr>
        <w:t>品牌影响力</w:t>
      </w:r>
    </w:p>
    <w:p>
      <w:pPr>
        <w:keepNext w:val="0"/>
        <w:keepLines w:val="0"/>
        <w:pageBreakBefore w:val="0"/>
        <w:widowControl w:val="0"/>
        <w:kinsoku/>
        <w:wordWrap/>
        <w:overflowPunct/>
        <w:topLinePunct w:val="0"/>
        <w:autoSpaceDE w:val="0"/>
        <w:autoSpaceDN/>
        <w:bidi w:val="0"/>
        <w:spacing w:beforeAutospacing="0" w:afterAutospacing="0" w:line="500" w:lineRule="exact"/>
        <w:ind w:left="0" w:firstLine="480" w:firstLineChars="200"/>
        <w:jc w:val="left"/>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kern w:val="0"/>
          <w:sz w:val="24"/>
          <w:szCs w:val="24"/>
        </w:rPr>
        <w:t>品牌影响力是指品牌开拓市场、占领市场、并获得利润的能力。</w:t>
      </w:r>
    </w:p>
    <w:p>
      <w:pPr>
        <w:keepNext w:val="0"/>
        <w:keepLines w:val="0"/>
        <w:pageBreakBefore w:val="0"/>
        <w:widowControl w:val="0"/>
        <w:kinsoku/>
        <w:wordWrap/>
        <w:overflowPunct/>
        <w:topLinePunct w:val="0"/>
        <w:autoSpaceDE w:val="0"/>
        <w:autoSpaceDN/>
        <w:bidi w:val="0"/>
        <w:spacing w:beforeAutospacing="0" w:afterAutospacing="0" w:line="500" w:lineRule="exact"/>
        <w:ind w:left="0"/>
        <w:jc w:val="left"/>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kern w:val="0"/>
          <w:sz w:val="24"/>
          <w:szCs w:val="24"/>
        </w:rPr>
        <w:t>4.3.2.2.1品牌知名度</w:t>
      </w:r>
    </w:p>
    <w:p>
      <w:pPr>
        <w:keepNext w:val="0"/>
        <w:keepLines w:val="0"/>
        <w:pageBreakBefore w:val="0"/>
        <w:widowControl w:val="0"/>
        <w:kinsoku/>
        <w:wordWrap/>
        <w:overflowPunct/>
        <w:topLinePunct w:val="0"/>
        <w:autoSpaceDE w:val="0"/>
        <w:autoSpaceDN/>
        <w:bidi w:val="0"/>
        <w:spacing w:beforeAutospacing="0" w:afterAutospacing="0" w:line="500" w:lineRule="exact"/>
        <w:ind w:left="0" w:firstLine="480" w:firstLineChars="200"/>
        <w:jc w:val="left"/>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kern w:val="0"/>
          <w:sz w:val="24"/>
          <w:szCs w:val="24"/>
        </w:rPr>
        <w:t>品牌知名度是指潜在购买者认识到或记起某一品牌是某类产品的</w:t>
      </w:r>
      <w:r>
        <w:rPr>
          <w:rFonts w:hint="eastAsia" w:ascii="仿宋_GB2312" w:hAnsi="仿宋_GB2312" w:eastAsia="仿宋_GB2312" w:cs="仿宋_GB2312"/>
          <w:b w:val="0"/>
          <w:bCs w:val="0"/>
          <w:sz w:val="24"/>
          <w:szCs w:val="24"/>
        </w:rPr>
        <w:fldChar w:fldCharType="begin"/>
      </w:r>
      <w:r>
        <w:rPr>
          <w:rFonts w:hint="eastAsia" w:ascii="仿宋_GB2312" w:hAnsi="仿宋_GB2312" w:eastAsia="仿宋_GB2312" w:cs="仿宋_GB2312"/>
          <w:b w:val="0"/>
          <w:bCs w:val="0"/>
          <w:sz w:val="24"/>
          <w:szCs w:val="24"/>
        </w:rPr>
        <w:instrText xml:space="preserve"> HYPERLINK "https://baike.so.com/doc/4507886-4717612.html" </w:instrText>
      </w:r>
      <w:r>
        <w:rPr>
          <w:rFonts w:hint="eastAsia" w:ascii="仿宋_GB2312" w:hAnsi="仿宋_GB2312" w:eastAsia="仿宋_GB2312" w:cs="仿宋_GB2312"/>
          <w:b w:val="0"/>
          <w:bCs w:val="0"/>
          <w:sz w:val="24"/>
          <w:szCs w:val="24"/>
        </w:rPr>
        <w:fldChar w:fldCharType="separate"/>
      </w:r>
      <w:r>
        <w:rPr>
          <w:rFonts w:hint="eastAsia" w:ascii="仿宋_GB2312" w:hAnsi="仿宋_GB2312" w:eastAsia="仿宋_GB2312" w:cs="仿宋_GB2312"/>
          <w:b w:val="0"/>
          <w:bCs w:val="0"/>
          <w:kern w:val="0"/>
          <w:sz w:val="24"/>
          <w:szCs w:val="24"/>
        </w:rPr>
        <w:t>能力</w:t>
      </w:r>
      <w:r>
        <w:rPr>
          <w:rFonts w:hint="eastAsia" w:ascii="仿宋_GB2312" w:hAnsi="仿宋_GB2312" w:eastAsia="仿宋_GB2312" w:cs="仿宋_GB2312"/>
          <w:b w:val="0"/>
          <w:bCs w:val="0"/>
          <w:kern w:val="0"/>
          <w:sz w:val="24"/>
          <w:szCs w:val="24"/>
        </w:rPr>
        <w:fldChar w:fldCharType="end"/>
      </w:r>
      <w:r>
        <w:rPr>
          <w:rFonts w:hint="eastAsia" w:ascii="仿宋_GB2312" w:hAnsi="仿宋_GB2312" w:eastAsia="仿宋_GB2312" w:cs="仿宋_GB2312"/>
          <w:b w:val="0"/>
          <w:bCs w:val="0"/>
          <w:kern w:val="0"/>
          <w:sz w:val="24"/>
          <w:szCs w:val="24"/>
        </w:rPr>
        <w:t>。它涉</w:t>
      </w:r>
      <w:r>
        <w:rPr>
          <w:rFonts w:hint="eastAsia" w:ascii="仿宋_GB2312" w:hAnsi="仿宋_GB2312" w:eastAsia="仿宋_GB2312" w:cs="仿宋_GB2312"/>
          <w:b w:val="0"/>
          <w:bCs w:val="0"/>
          <w:kern w:val="0"/>
          <w:sz w:val="24"/>
          <w:szCs w:val="24"/>
        </w:rPr>
        <w:t>及产品类别与品牌的联系。</w:t>
      </w:r>
    </w:p>
    <w:p>
      <w:pPr>
        <w:keepNext w:val="0"/>
        <w:keepLines w:val="0"/>
        <w:pageBreakBefore w:val="0"/>
        <w:widowControl w:val="0"/>
        <w:kinsoku/>
        <w:wordWrap/>
        <w:overflowPunct/>
        <w:topLinePunct w:val="0"/>
        <w:autoSpaceDE w:val="0"/>
        <w:autoSpaceDN/>
        <w:bidi w:val="0"/>
        <w:spacing w:beforeAutospacing="0" w:afterAutospacing="0" w:line="500" w:lineRule="exact"/>
        <w:ind w:left="0" w:firstLine="480" w:firstLineChars="200"/>
        <w:jc w:val="left"/>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kern w:val="0"/>
          <w:sz w:val="24"/>
          <w:szCs w:val="24"/>
        </w:rPr>
        <w:t>品牌知名程度应省内、行业领先。</w:t>
      </w:r>
    </w:p>
    <w:p>
      <w:pPr>
        <w:keepNext w:val="0"/>
        <w:keepLines w:val="0"/>
        <w:pageBreakBefore w:val="0"/>
        <w:widowControl w:val="0"/>
        <w:kinsoku/>
        <w:wordWrap/>
        <w:overflowPunct/>
        <w:topLinePunct w:val="0"/>
        <w:autoSpaceDE w:val="0"/>
        <w:autoSpaceDN/>
        <w:bidi w:val="0"/>
        <w:spacing w:beforeAutospacing="0" w:afterAutospacing="0" w:line="500" w:lineRule="exact"/>
        <w:ind w:left="0"/>
        <w:jc w:val="left"/>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kern w:val="0"/>
          <w:sz w:val="24"/>
          <w:szCs w:val="24"/>
        </w:rPr>
        <w:t>4.3.2.2.2品牌占有率</w:t>
      </w:r>
    </w:p>
    <w:p>
      <w:pPr>
        <w:keepNext w:val="0"/>
        <w:keepLines w:val="0"/>
        <w:pageBreakBefore w:val="0"/>
        <w:widowControl w:val="0"/>
        <w:kinsoku/>
        <w:wordWrap/>
        <w:overflowPunct/>
        <w:topLinePunct w:val="0"/>
        <w:autoSpaceDE w:val="0"/>
        <w:autoSpaceDN/>
        <w:bidi w:val="0"/>
        <w:spacing w:beforeAutospacing="0" w:afterAutospacing="0" w:line="500" w:lineRule="exact"/>
        <w:ind w:left="0" w:firstLine="480" w:firstLineChars="200"/>
        <w:jc w:val="left"/>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kern w:val="0"/>
          <w:sz w:val="24"/>
          <w:szCs w:val="24"/>
        </w:rPr>
        <w:t>品牌占有率，亦称为市场份额，是指某一品牌商品在市场上占该类商品总销售量的百分比。计算公式:品牌占有率</w:t>
      </w:r>
      <w:r>
        <w:rPr>
          <w:rFonts w:hint="eastAsia" w:ascii="仿宋_GB2312" w:hAnsi="仿宋_GB2312" w:eastAsia="仿宋_GB2312" w:cs="仿宋_GB2312"/>
          <w:b w:val="0"/>
          <w:bCs w:val="0"/>
          <w:kern w:val="0"/>
          <w:sz w:val="24"/>
          <w:szCs w:val="24"/>
          <w:lang w:val="en-US" w:eastAsia="zh-CN"/>
        </w:rPr>
        <w:t>=</w:t>
      </w:r>
      <w:r>
        <w:rPr>
          <w:rFonts w:hint="eastAsia" w:ascii="仿宋_GB2312" w:hAnsi="仿宋_GB2312" w:eastAsia="仿宋_GB2312" w:cs="仿宋_GB2312"/>
          <w:b w:val="0"/>
          <w:bCs w:val="0"/>
          <w:kern w:val="0"/>
          <w:sz w:val="24"/>
          <w:szCs w:val="24"/>
        </w:rPr>
        <w:t>购买某品牌总频次/市场同类产品购买总频次x100%。</w:t>
      </w:r>
    </w:p>
    <w:p>
      <w:pPr>
        <w:keepNext w:val="0"/>
        <w:keepLines w:val="0"/>
        <w:pageBreakBefore w:val="0"/>
        <w:widowControl w:val="0"/>
        <w:kinsoku/>
        <w:wordWrap/>
        <w:overflowPunct/>
        <w:topLinePunct w:val="0"/>
        <w:autoSpaceDE w:val="0"/>
        <w:autoSpaceDN/>
        <w:bidi w:val="0"/>
        <w:spacing w:beforeAutospacing="0" w:afterAutospacing="0" w:line="500" w:lineRule="exact"/>
        <w:ind w:left="0" w:firstLine="480" w:firstLineChars="200"/>
        <w:jc w:val="left"/>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kern w:val="0"/>
          <w:sz w:val="24"/>
          <w:szCs w:val="24"/>
        </w:rPr>
        <w:t>主导品牌产品和服务国内市场占有率省内及行业领先。</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4.4</w:t>
      </w:r>
      <w:r>
        <w:rPr>
          <w:rFonts w:hint="eastAsia" w:ascii="楷体" w:hAnsi="楷体" w:eastAsia="楷体" w:cs="楷体"/>
          <w:b w:val="0"/>
          <w:bCs w:val="0"/>
          <w:sz w:val="24"/>
          <w:szCs w:val="24"/>
        </w:rPr>
        <w:t>效益</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val="0"/>
          <w:bCs w:val="0"/>
          <w:sz w:val="24"/>
          <w:szCs w:val="24"/>
        </w:rPr>
        <w:t>4.4.1</w:t>
      </w:r>
      <w:r>
        <w:rPr>
          <w:rFonts w:hint="eastAsia" w:ascii="仿宋_GB2312" w:hAnsi="仿宋_GB2312" w:eastAsia="仿宋_GB2312" w:cs="仿宋_GB2312"/>
          <w:b/>
          <w:bCs/>
          <w:sz w:val="24"/>
          <w:szCs w:val="24"/>
        </w:rPr>
        <w:t>经济效益</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4.4.1.1财务绩效</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sz w:val="24"/>
          <w:szCs w:val="24"/>
        </w:rPr>
        <w:t>4.4.1.1</w:t>
      </w:r>
      <w:r>
        <w:rPr>
          <w:rFonts w:hint="eastAsia" w:ascii="仿宋_GB2312" w:hAnsi="仿宋_GB2312" w:eastAsia="仿宋_GB2312" w:cs="仿宋_GB2312"/>
          <w:b w:val="0"/>
          <w:bCs w:val="0"/>
          <w:color w:val="000000"/>
          <w:sz w:val="24"/>
          <w:szCs w:val="24"/>
        </w:rPr>
        <w:t>.1财务方面的关键绩效指标水平和趋势，包括主营业务收入、投资收益、营业外收入、利润总额、资产负债率、流动资金周转率等测量结果。</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sz w:val="24"/>
          <w:szCs w:val="24"/>
        </w:rPr>
        <w:t>4.4.1.1</w:t>
      </w:r>
      <w:r>
        <w:rPr>
          <w:rFonts w:hint="eastAsia" w:ascii="仿宋_GB2312" w:hAnsi="仿宋_GB2312" w:eastAsia="仿宋_GB2312" w:cs="仿宋_GB2312"/>
          <w:b w:val="0"/>
          <w:bCs w:val="0"/>
          <w:color w:val="000000"/>
          <w:sz w:val="24"/>
          <w:szCs w:val="24"/>
        </w:rPr>
        <w:t>.2 财务绩效具有可比性的对比结果。</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4.4.1.1</w:t>
      </w:r>
      <w:r>
        <w:rPr>
          <w:rFonts w:hint="eastAsia" w:ascii="仿宋_GB2312" w:hAnsi="仿宋_GB2312" w:eastAsia="仿宋_GB2312" w:cs="仿宋_GB2312"/>
          <w:b w:val="0"/>
          <w:bCs w:val="0"/>
          <w:color w:val="000000"/>
          <w:sz w:val="24"/>
          <w:szCs w:val="24"/>
        </w:rPr>
        <w:t>.3</w:t>
      </w:r>
      <w:r>
        <w:rPr>
          <w:rFonts w:hint="eastAsia" w:ascii="仿宋_GB2312" w:hAnsi="仿宋_GB2312" w:eastAsia="仿宋_GB2312" w:cs="仿宋_GB2312"/>
          <w:b w:val="0"/>
          <w:bCs w:val="0"/>
          <w:sz w:val="24"/>
          <w:szCs w:val="24"/>
        </w:rPr>
        <w:t>近三年主营业务收入、投资收益、利润总额、销售额等关键财务指标水平及其趋势处于行业领先。</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4.4.1.1</w:t>
      </w:r>
      <w:r>
        <w:rPr>
          <w:rFonts w:hint="eastAsia" w:ascii="仿宋_GB2312" w:hAnsi="仿宋_GB2312" w:eastAsia="仿宋_GB2312" w:cs="仿宋_GB2312"/>
          <w:b w:val="0"/>
          <w:bCs w:val="0"/>
          <w:color w:val="000000"/>
          <w:sz w:val="24"/>
          <w:szCs w:val="24"/>
        </w:rPr>
        <w:t>.4</w:t>
      </w:r>
      <w:r>
        <w:rPr>
          <w:rFonts w:hint="eastAsia" w:ascii="仿宋_GB2312" w:hAnsi="仿宋_GB2312" w:eastAsia="仿宋_GB2312" w:cs="仿宋_GB2312"/>
          <w:b w:val="0"/>
          <w:bCs w:val="0"/>
          <w:sz w:val="24"/>
          <w:szCs w:val="24"/>
        </w:rPr>
        <w:t>近三年全员劳动生产率、万元总产值综合能耗水平及其趋势处于行业领先。</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4.4.1.2税收贡献</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 xml:space="preserve">4.4.1.2.1税收贡献以税收贡献率来表达，税收贡献率是纳税人缴纳的税款与其占用的资产总额的比例关系。 </w:t>
      </w:r>
      <w:r>
        <w:rPr>
          <w:rFonts w:hint="eastAsia" w:ascii="仿宋_GB2312" w:hAnsi="仿宋_GB2312" w:eastAsia="仿宋_GB2312" w:cs="仿宋_GB2312"/>
          <w:b w:val="0"/>
          <w:bCs w:val="0"/>
          <w:sz w:val="24"/>
          <w:szCs w:val="24"/>
        </w:rPr>
        <w:br w:type="textWrapping"/>
      </w:r>
      <w:r>
        <w:rPr>
          <w:rFonts w:hint="eastAsia" w:ascii="仿宋_GB2312" w:hAnsi="仿宋_GB2312" w:eastAsia="仿宋_GB2312" w:cs="仿宋_GB2312"/>
          <w:b w:val="0"/>
          <w:bCs w:val="0"/>
          <w:sz w:val="24"/>
          <w:szCs w:val="24"/>
        </w:rPr>
        <w:t>4.4.1.2.2近三年对国家和地方依法纳税总额处于行业领先。</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4.4.2</w:t>
      </w:r>
      <w:r>
        <w:rPr>
          <w:rFonts w:hint="eastAsia" w:ascii="仿宋_GB2312" w:hAnsi="仿宋_GB2312" w:eastAsia="仿宋_GB2312" w:cs="仿宋_GB2312"/>
          <w:b/>
          <w:bCs/>
          <w:sz w:val="24"/>
          <w:szCs w:val="24"/>
        </w:rPr>
        <w:t>社会效益</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4.4.2.1社会责任</w:t>
      </w:r>
    </w:p>
    <w:p>
      <w:pPr>
        <w:keepNext w:val="0"/>
        <w:keepLines w:val="0"/>
        <w:pageBreakBefore w:val="0"/>
        <w:widowControl w:val="0"/>
        <w:kinsoku/>
        <w:wordWrap/>
        <w:overflowPunct/>
        <w:topLinePunct w:val="0"/>
        <w:autoSpaceDE w:val="0"/>
        <w:autoSpaceDN/>
        <w:bidi w:val="0"/>
        <w:adjustRightInd/>
        <w:snapToGrid/>
        <w:spacing w:beforeAutospacing="0" w:afterAutospacing="0" w:line="500" w:lineRule="exact"/>
        <w:ind w:left="0" w:firstLine="480" w:firstLineChars="200"/>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企业社会责任是指企业在创造利润、对股东和员工承担法律责任的同时，还要承担对消费者、社区和环境的责任，企业的社会责任要求企业必须超越把利润作为唯一目标的传统理念，强调要在生产过程中对人的价值的关注，强调对环境、消费者、对社会的贡献。</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4.4.2.2社会影响</w:t>
      </w:r>
    </w:p>
    <w:p>
      <w:pPr>
        <w:keepNext w:val="0"/>
        <w:keepLines w:val="0"/>
        <w:pageBreakBefore w:val="0"/>
        <w:widowControl w:val="0"/>
        <w:kinsoku/>
        <w:wordWrap/>
        <w:overflowPunct/>
        <w:topLinePunct w:val="0"/>
        <w:autoSpaceDE w:val="0"/>
        <w:autoSpaceDN/>
        <w:bidi w:val="0"/>
        <w:spacing w:beforeAutospacing="0" w:afterAutospacing="0" w:line="500" w:lineRule="exact"/>
        <w:ind w:left="0"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企业在落实社会责任，实现企业经济责任、社会责任和环境责任的动态平衡的同时，会提升企业的竞争力，为企业树立良好的声誉和形象，从而提升公司的品牌形象获得所有利益相关者对企业的良好印象。</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4.5</w:t>
      </w:r>
      <w:r>
        <w:rPr>
          <w:rFonts w:hint="eastAsia" w:ascii="楷体" w:hAnsi="楷体" w:eastAsia="楷体" w:cs="楷体"/>
          <w:b w:val="0"/>
          <w:bCs w:val="0"/>
          <w:sz w:val="24"/>
          <w:szCs w:val="24"/>
        </w:rPr>
        <w:t>否决事项</w:t>
      </w:r>
      <w:r>
        <w:rPr>
          <w:rFonts w:hint="eastAsia" w:ascii="仿宋_GB2312" w:hAnsi="仿宋_GB2312" w:eastAsia="仿宋_GB2312" w:cs="仿宋_GB2312"/>
          <w:b w:val="0"/>
          <w:bCs w:val="0"/>
          <w:sz w:val="24"/>
          <w:szCs w:val="24"/>
        </w:rPr>
        <w:br w:type="textWrapping"/>
      </w:r>
      <w:r>
        <w:rPr>
          <w:rFonts w:hint="eastAsia" w:ascii="仿宋_GB2312" w:hAnsi="仿宋_GB2312" w:eastAsia="仿宋_GB2312" w:cs="仿宋_GB2312"/>
          <w:b w:val="0"/>
          <w:bCs w:val="0"/>
          <w:sz w:val="24"/>
          <w:szCs w:val="24"/>
        </w:rPr>
        <w:t>4.5.1 近三年内出现过严重违法违纪行为</w:t>
      </w:r>
      <w:r>
        <w:rPr>
          <w:rFonts w:hint="eastAsia" w:ascii="仿宋_GB2312" w:hAnsi="仿宋_GB2312" w:eastAsia="仿宋_GB2312" w:cs="仿宋_GB2312"/>
          <w:b w:val="0"/>
          <w:bCs w:val="0"/>
          <w:sz w:val="24"/>
          <w:szCs w:val="24"/>
        </w:rPr>
        <w:br w:type="textWrapping"/>
      </w:r>
      <w:r>
        <w:rPr>
          <w:rFonts w:hint="eastAsia" w:ascii="仿宋_GB2312" w:hAnsi="仿宋_GB2312" w:eastAsia="仿宋_GB2312" w:cs="仿宋_GB2312"/>
          <w:b w:val="0"/>
          <w:bCs w:val="0"/>
          <w:sz w:val="24"/>
          <w:szCs w:val="24"/>
        </w:rPr>
        <w:t>4.5.2 近三年内发生过重大质量安全事故。</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4.5.3 近三年内出现过国家监督抽查不合格。</w:t>
      </w:r>
      <w:r>
        <w:rPr>
          <w:rFonts w:hint="eastAsia" w:ascii="仿宋_GB2312" w:hAnsi="仿宋_GB2312" w:eastAsia="仿宋_GB2312" w:cs="仿宋_GB2312"/>
          <w:b w:val="0"/>
          <w:bCs w:val="0"/>
          <w:sz w:val="24"/>
          <w:szCs w:val="24"/>
        </w:rPr>
        <w:br w:type="textWrapping"/>
      </w:r>
      <w:r>
        <w:rPr>
          <w:rFonts w:hint="eastAsia" w:ascii="仿宋_GB2312" w:hAnsi="仿宋_GB2312" w:eastAsia="仿宋_GB2312" w:cs="仿宋_GB2312"/>
          <w:b w:val="0"/>
          <w:bCs w:val="0"/>
          <w:sz w:val="24"/>
          <w:szCs w:val="24"/>
        </w:rPr>
        <w:t>4.5.4 近三年内在质量安全、节能环保、市场秩序、知识产权等方面受到相关主管部门行政处罚的。</w:t>
      </w:r>
      <w:r>
        <w:rPr>
          <w:rFonts w:hint="eastAsia" w:ascii="仿宋_GB2312" w:hAnsi="仿宋_GB2312" w:eastAsia="仿宋_GB2312" w:cs="仿宋_GB2312"/>
          <w:b w:val="0"/>
          <w:bCs w:val="0"/>
          <w:sz w:val="24"/>
          <w:szCs w:val="24"/>
        </w:rPr>
        <w:br w:type="textWrapping"/>
      </w:r>
      <w:r>
        <w:rPr>
          <w:rFonts w:hint="eastAsia" w:ascii="仿宋_GB2312" w:hAnsi="仿宋_GB2312" w:eastAsia="仿宋_GB2312" w:cs="仿宋_GB2312"/>
          <w:b w:val="0"/>
          <w:bCs w:val="0"/>
          <w:sz w:val="24"/>
          <w:szCs w:val="24"/>
        </w:rPr>
        <w:t xml:space="preserve">4.5.5 </w:t>
      </w:r>
      <w:r>
        <w:rPr>
          <w:rFonts w:hint="eastAsia" w:ascii="仿宋_GB2312" w:hAnsi="仿宋_GB2312" w:eastAsia="仿宋_GB2312" w:cs="仿宋_GB2312"/>
          <w:b w:val="0"/>
          <w:bCs w:val="0"/>
          <w:sz w:val="24"/>
          <w:szCs w:val="24"/>
          <w:lang w:val="en-US" w:eastAsia="zh-CN"/>
        </w:rPr>
        <w:t>不符合</w:t>
      </w:r>
      <w:r>
        <w:rPr>
          <w:rFonts w:hint="eastAsia" w:ascii="仿宋_GB2312" w:hAnsi="仿宋_GB2312" w:eastAsia="仿宋_GB2312" w:cs="仿宋_GB2312"/>
          <w:b w:val="0"/>
          <w:bCs w:val="0"/>
          <w:sz w:val="24"/>
          <w:szCs w:val="24"/>
        </w:rPr>
        <w:t>《质量</w:t>
      </w:r>
      <w:r>
        <w:rPr>
          <w:rFonts w:hint="eastAsia" w:ascii="仿宋_GB2312" w:hAnsi="仿宋_GB2312" w:eastAsia="仿宋_GB2312" w:cs="仿宋_GB2312"/>
          <w:b w:val="0"/>
          <w:bCs w:val="0"/>
          <w:sz w:val="24"/>
          <w:szCs w:val="24"/>
          <w:lang w:eastAsia="zh-CN"/>
        </w:rPr>
        <w:t>强国建设</w:t>
      </w:r>
      <w:r>
        <w:rPr>
          <w:rFonts w:hint="eastAsia" w:ascii="仿宋_GB2312" w:hAnsi="仿宋_GB2312" w:eastAsia="仿宋_GB2312" w:cs="仿宋_GB2312"/>
          <w:b w:val="0"/>
          <w:bCs w:val="0"/>
          <w:sz w:val="24"/>
          <w:szCs w:val="24"/>
        </w:rPr>
        <w:t>纲要》</w:t>
      </w:r>
      <w:r>
        <w:rPr>
          <w:rFonts w:hint="eastAsia" w:ascii="仿宋_GB2312" w:hAnsi="仿宋_GB2312" w:eastAsia="仿宋_GB2312" w:cs="仿宋_GB2312"/>
          <w:b w:val="0"/>
          <w:bCs w:val="0"/>
          <w:sz w:val="24"/>
          <w:szCs w:val="24"/>
          <w:lang w:val="en-US" w:eastAsia="zh-CN"/>
        </w:rPr>
        <w:t>和我省实施意见</w:t>
      </w:r>
      <w:r>
        <w:rPr>
          <w:rFonts w:hint="eastAsia" w:ascii="仿宋_GB2312" w:hAnsi="仿宋_GB2312" w:eastAsia="仿宋_GB2312" w:cs="仿宋_GB2312"/>
          <w:b w:val="0"/>
          <w:bCs w:val="0"/>
          <w:sz w:val="24"/>
          <w:szCs w:val="24"/>
        </w:rPr>
        <w:t>规定的相关要</w:t>
      </w:r>
      <w:r>
        <w:rPr>
          <w:rFonts w:hint="eastAsia" w:ascii="仿宋_GB2312" w:hAnsi="仿宋_GB2312" w:eastAsia="仿宋_GB2312" w:cs="仿宋_GB2312"/>
          <w:b w:val="0"/>
          <w:bCs w:val="0"/>
          <w:sz w:val="24"/>
          <w:szCs w:val="24"/>
        </w:rPr>
        <w:t>求。</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4.5.</w:t>
      </w:r>
      <w:r>
        <w:rPr>
          <w:rFonts w:hint="eastAsia" w:ascii="仿宋_GB2312" w:hAnsi="仿宋_GB2312" w:eastAsia="仿宋_GB2312" w:cs="仿宋_GB2312"/>
          <w:b w:val="0"/>
          <w:bCs w:val="0"/>
          <w:sz w:val="24"/>
          <w:szCs w:val="24"/>
          <w:lang w:val="en-US" w:eastAsia="zh-CN"/>
        </w:rPr>
        <w:t>6</w:t>
      </w:r>
      <w:r>
        <w:rPr>
          <w:rFonts w:hint="eastAsia" w:ascii="仿宋_GB2312" w:hAnsi="仿宋_GB2312" w:eastAsia="仿宋_GB2312" w:cs="仿宋_GB2312"/>
          <w:b w:val="0"/>
          <w:bCs w:val="0"/>
          <w:sz w:val="24"/>
          <w:szCs w:val="24"/>
        </w:rPr>
        <w:t xml:space="preserve"> </w:t>
      </w:r>
      <w:r>
        <w:rPr>
          <w:rFonts w:ascii="仿宋_GB2312" w:hAnsi="仿宋_GB2312" w:eastAsia="仿宋_GB2312" w:cs="仿宋_GB2312"/>
          <w:i w:val="0"/>
          <w:iCs w:val="0"/>
          <w:caps w:val="0"/>
          <w:color w:val="333333"/>
          <w:spacing w:val="0"/>
          <w:sz w:val="25"/>
          <w:szCs w:val="25"/>
          <w:shd w:val="clear" w:fill="FFFFFF"/>
        </w:rPr>
        <w:t>参加渭南质量奖评</w:t>
      </w:r>
      <w:r>
        <w:rPr>
          <w:rFonts w:hint="eastAsia" w:ascii="仿宋_GB2312" w:hAnsi="仿宋_GB2312" w:eastAsia="仿宋_GB2312" w:cs="仿宋_GB2312"/>
          <w:i w:val="0"/>
          <w:iCs w:val="0"/>
          <w:caps w:val="0"/>
          <w:color w:val="333333"/>
          <w:spacing w:val="0"/>
          <w:sz w:val="25"/>
          <w:szCs w:val="25"/>
          <w:shd w:val="clear" w:fill="FFFFFF"/>
          <w:lang w:val="en-US" w:eastAsia="zh-CN"/>
        </w:rPr>
        <w:t>选</w:t>
      </w:r>
      <w:r>
        <w:rPr>
          <w:rFonts w:ascii="仿宋_GB2312" w:hAnsi="仿宋_GB2312" w:eastAsia="仿宋_GB2312" w:cs="仿宋_GB2312"/>
          <w:i w:val="0"/>
          <w:iCs w:val="0"/>
          <w:caps w:val="0"/>
          <w:color w:val="333333"/>
          <w:spacing w:val="0"/>
          <w:sz w:val="25"/>
          <w:szCs w:val="25"/>
          <w:shd w:val="clear" w:fill="FFFFFF"/>
        </w:rPr>
        <w:t>活动存在弄虚作假等违规行为。</w:t>
      </w:r>
    </w:p>
    <w:p>
      <w:pPr>
        <w:keepNext w:val="0"/>
        <w:keepLines w:val="0"/>
        <w:pageBreakBefore w:val="0"/>
        <w:widowControl w:val="0"/>
        <w:kinsoku/>
        <w:wordWrap/>
        <w:overflowPunct/>
        <w:topLinePunct w:val="0"/>
        <w:autoSpaceDE w:val="0"/>
        <w:autoSpaceDN/>
        <w:bidi w:val="0"/>
        <w:adjustRightInd w:val="0"/>
        <w:snapToGrid w:val="0"/>
        <w:spacing w:beforeAutospacing="0" w:afterAutospacing="0" w:line="500" w:lineRule="exact"/>
        <w:textAlignment w:val="auto"/>
        <w:outlineLvl w:val="0"/>
        <w:rPr>
          <w:rFonts w:hint="eastAsia" w:ascii="仿宋_GB2312" w:hAnsi="仿宋_GB2312" w:eastAsia="仿宋_GB2312" w:cs="仿宋_GB2312"/>
          <w:b w:val="0"/>
          <w:bCs w:val="0"/>
          <w:color w:val="000000"/>
          <w:kern w:val="0"/>
          <w:sz w:val="24"/>
          <w:szCs w:val="24"/>
        </w:rPr>
      </w:pPr>
      <w:bookmarkStart w:id="13" w:name="_Toc459727160"/>
      <w:bookmarkEnd w:id="13"/>
      <w:r>
        <w:rPr>
          <w:rFonts w:hint="eastAsia" w:ascii="仿宋_GB2312" w:hAnsi="仿宋_GB2312" w:eastAsia="仿宋_GB2312" w:cs="仿宋_GB2312"/>
          <w:b w:val="0"/>
          <w:bCs w:val="0"/>
          <w:color w:val="000000"/>
          <w:kern w:val="0"/>
          <w:sz w:val="24"/>
          <w:szCs w:val="24"/>
          <w:lang w:val="en-US" w:eastAsia="zh-CN"/>
        </w:rPr>
        <w:t>5.</w:t>
      </w:r>
      <w:r>
        <w:rPr>
          <w:rFonts w:hint="eastAsia" w:ascii="黑体" w:hAnsi="黑体" w:eastAsia="黑体" w:cs="黑体"/>
          <w:b w:val="0"/>
          <w:bCs w:val="0"/>
          <w:color w:val="000000"/>
          <w:kern w:val="0"/>
          <w:sz w:val="24"/>
          <w:szCs w:val="24"/>
        </w:rPr>
        <w:t>评价和评价方法</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5.1渭南质量奖评价方式包括组织自我评价、第二和第三方评价。</w:t>
      </w:r>
    </w:p>
    <w:p>
      <w:pPr>
        <w:keepNext w:val="0"/>
        <w:keepLines w:val="0"/>
        <w:pageBreakBefore w:val="0"/>
        <w:widowControl w:val="0"/>
        <w:kinsoku/>
        <w:wordWrap/>
        <w:overflowPunct/>
        <w:topLinePunct w:val="0"/>
        <w:autoSpaceDE w:val="0"/>
        <w:autoSpaceDN/>
        <w:bidi w:val="0"/>
        <w:spacing w:beforeAutospacing="0" w:afterAutospacing="0" w:line="500" w:lineRule="exact"/>
        <w:ind w:left="0"/>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5.2 渭南质量奖评分项分值表，按照附录A的规定。</w:t>
      </w:r>
    </w:p>
    <w:p>
      <w:pPr>
        <w:keepNext w:val="0"/>
        <w:keepLines w:val="0"/>
        <w:pageBreakBefore w:val="0"/>
        <w:kinsoku/>
        <w:wordWrap/>
        <w:overflowPunct/>
        <w:topLinePunct w:val="0"/>
        <w:autoSpaceDN/>
        <w:bidi w:val="0"/>
        <w:spacing w:beforeAutospacing="0" w:afterAutospacing="0" w:line="500" w:lineRule="exact"/>
        <w:ind w:left="0"/>
        <w:jc w:val="center"/>
        <w:textAlignment w:val="auto"/>
        <w:outlineLvl w:val="0"/>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 xml:space="preserve"> </w:t>
      </w:r>
    </w:p>
    <w:p>
      <w:pPr>
        <w:keepNext w:val="0"/>
        <w:keepLines w:val="0"/>
        <w:pageBreakBefore w:val="0"/>
        <w:kinsoku/>
        <w:wordWrap/>
        <w:overflowPunct/>
        <w:topLinePunct w:val="0"/>
        <w:autoSpaceDN/>
        <w:bidi w:val="0"/>
        <w:spacing w:beforeAutospacing="0" w:afterAutospacing="0" w:line="500" w:lineRule="exact"/>
        <w:ind w:left="0"/>
        <w:jc w:val="both"/>
        <w:textAlignment w:val="auto"/>
        <w:outlineLvl w:val="0"/>
        <w:rPr>
          <w:rFonts w:hint="eastAsia" w:ascii="仿宋_GB2312" w:hAnsi="仿宋_GB2312" w:eastAsia="仿宋_GB2312" w:cs="仿宋_GB2312"/>
          <w:b/>
          <w:bCs/>
          <w:color w:val="000000"/>
          <w:sz w:val="24"/>
          <w:szCs w:val="24"/>
        </w:rPr>
      </w:pPr>
    </w:p>
    <w:p>
      <w:pPr>
        <w:keepNext w:val="0"/>
        <w:keepLines w:val="0"/>
        <w:pageBreakBefore w:val="0"/>
        <w:kinsoku/>
        <w:wordWrap/>
        <w:overflowPunct/>
        <w:topLinePunct w:val="0"/>
        <w:autoSpaceDN/>
        <w:bidi w:val="0"/>
        <w:spacing w:beforeAutospacing="0" w:afterAutospacing="0" w:line="500" w:lineRule="exact"/>
        <w:ind w:left="0"/>
        <w:jc w:val="center"/>
        <w:textAlignment w:val="auto"/>
        <w:outlineLvl w:val="0"/>
        <w:rPr>
          <w:rFonts w:hint="eastAsia" w:ascii="宋体" w:hAnsi="宋体" w:eastAsia="宋体" w:cs="宋体"/>
          <w:b/>
          <w:bCs/>
          <w:color w:val="000000"/>
          <w:sz w:val="24"/>
          <w:szCs w:val="24"/>
        </w:rPr>
      </w:pPr>
    </w:p>
    <w:p>
      <w:pPr>
        <w:keepNext w:val="0"/>
        <w:keepLines w:val="0"/>
        <w:pageBreakBefore w:val="0"/>
        <w:kinsoku/>
        <w:wordWrap/>
        <w:overflowPunct/>
        <w:topLinePunct w:val="0"/>
        <w:autoSpaceDN/>
        <w:bidi w:val="0"/>
        <w:spacing w:beforeAutospacing="0" w:afterAutospacing="0" w:line="500" w:lineRule="exact"/>
        <w:ind w:left="0"/>
        <w:jc w:val="center"/>
        <w:textAlignment w:val="auto"/>
        <w:outlineLvl w:val="0"/>
        <w:rPr>
          <w:rFonts w:hint="eastAsia" w:ascii="宋体" w:hAnsi="宋体" w:eastAsia="宋体" w:cs="宋体"/>
          <w:b/>
          <w:bCs/>
          <w:color w:val="000000"/>
          <w:sz w:val="24"/>
          <w:szCs w:val="24"/>
        </w:rPr>
      </w:pPr>
      <w:bookmarkStart w:id="14" w:name="_GoBack"/>
      <w:bookmarkEnd w:id="14"/>
    </w:p>
    <w:p>
      <w:pPr>
        <w:keepNext w:val="0"/>
        <w:keepLines w:val="0"/>
        <w:pageBreakBefore w:val="0"/>
        <w:kinsoku/>
        <w:wordWrap/>
        <w:overflowPunct/>
        <w:topLinePunct w:val="0"/>
        <w:autoSpaceDN/>
        <w:bidi w:val="0"/>
        <w:spacing w:beforeAutospacing="0" w:afterAutospacing="0" w:line="500" w:lineRule="exact"/>
        <w:ind w:left="0"/>
        <w:jc w:val="center"/>
        <w:textAlignment w:val="auto"/>
        <w:outlineLvl w:val="0"/>
        <w:rPr>
          <w:rFonts w:hint="eastAsia" w:ascii="宋体" w:hAnsi="宋体" w:eastAsia="宋体" w:cs="宋体"/>
          <w:b/>
          <w:bCs/>
          <w:color w:val="000000"/>
          <w:sz w:val="24"/>
          <w:szCs w:val="24"/>
        </w:rPr>
      </w:pPr>
    </w:p>
    <w:p>
      <w:pPr>
        <w:keepNext w:val="0"/>
        <w:keepLines w:val="0"/>
        <w:pageBreakBefore w:val="0"/>
        <w:widowControl w:val="0"/>
        <w:kinsoku/>
        <w:wordWrap/>
        <w:overflowPunct/>
        <w:topLinePunct w:val="0"/>
        <w:bidi w:val="0"/>
        <w:snapToGrid/>
        <w:spacing w:beforeAutospacing="0" w:afterAutospacing="0" w:line="400" w:lineRule="exact"/>
        <w:ind w:left="0"/>
        <w:jc w:val="both"/>
        <w:textAlignment w:val="auto"/>
        <w:outlineLvl w:val="0"/>
        <w:rPr>
          <w:rFonts w:hint="eastAsia" w:ascii="宋体" w:hAnsi="宋体" w:eastAsia="宋体" w:cs="宋体"/>
          <w:b/>
          <w:bCs/>
          <w:color w:val="000000"/>
          <w:sz w:val="24"/>
          <w:szCs w:val="24"/>
        </w:rPr>
      </w:pPr>
    </w:p>
    <w:p>
      <w:pPr>
        <w:keepNext w:val="0"/>
        <w:keepLines w:val="0"/>
        <w:pageBreakBefore w:val="0"/>
        <w:widowControl w:val="0"/>
        <w:kinsoku/>
        <w:wordWrap/>
        <w:overflowPunct/>
        <w:topLinePunct w:val="0"/>
        <w:bidi w:val="0"/>
        <w:snapToGrid/>
        <w:spacing w:beforeAutospacing="0" w:afterAutospacing="0" w:line="400" w:lineRule="exact"/>
        <w:ind w:left="0"/>
        <w:jc w:val="both"/>
        <w:textAlignment w:val="auto"/>
        <w:outlineLvl w:val="0"/>
        <w:rPr>
          <w:rFonts w:ascii="宋体" w:hAnsi="宋体" w:eastAsia="宋体" w:cs="宋体"/>
          <w:b/>
          <w:bCs/>
          <w:color w:val="000000"/>
          <w:sz w:val="24"/>
          <w:szCs w:val="24"/>
        </w:rPr>
      </w:pPr>
      <w:r>
        <w:rPr>
          <w:rFonts w:hint="eastAsia" w:ascii="宋体" w:hAnsi="宋体" w:eastAsia="宋体" w:cs="宋体"/>
          <w:b/>
          <w:bCs/>
          <w:color w:val="000000"/>
          <w:sz w:val="24"/>
          <w:szCs w:val="24"/>
        </w:rPr>
        <w:t xml:space="preserve">附录A </w:t>
      </w:r>
    </w:p>
    <w:p>
      <w:pPr>
        <w:keepNext w:val="0"/>
        <w:keepLines w:val="0"/>
        <w:pageBreakBefore w:val="0"/>
        <w:widowControl w:val="0"/>
        <w:kinsoku/>
        <w:wordWrap/>
        <w:overflowPunct/>
        <w:topLinePunct w:val="0"/>
        <w:autoSpaceDE w:val="0"/>
        <w:autoSpaceDN w:val="0"/>
        <w:bidi w:val="0"/>
        <w:adjustRightInd w:val="0"/>
        <w:snapToGrid/>
        <w:spacing w:beforeAutospacing="0" w:afterAutospacing="0" w:line="400" w:lineRule="exact"/>
        <w:ind w:left="0"/>
        <w:jc w:val="center"/>
        <w:textAlignment w:val="auto"/>
        <w:rPr>
          <w:rFonts w:ascii="宋体" w:hAnsi="宋体" w:eastAsia="宋体" w:cs="Times New Roman"/>
          <w:b/>
          <w:bCs/>
          <w:color w:val="000000"/>
          <w:sz w:val="24"/>
          <w:szCs w:val="24"/>
        </w:rPr>
      </w:pPr>
      <w:r>
        <w:rPr>
          <w:rFonts w:hint="eastAsia" w:ascii="宋体" w:hAnsi="宋体" w:eastAsia="宋体" w:cs="Times New Roman"/>
          <w:b/>
          <w:bCs/>
          <w:color w:val="000000"/>
          <w:sz w:val="24"/>
          <w:szCs w:val="24"/>
        </w:rPr>
        <w:t>渭南质量奖评价准则评分条款分值表</w:t>
      </w:r>
      <w:r>
        <w:rPr>
          <w:rFonts w:hint="eastAsia" w:ascii="宋体" w:hAnsi="宋体" w:eastAsia="宋体" w:cs="Times New Roman"/>
          <w:color w:val="000000"/>
          <w:sz w:val="24"/>
          <w:szCs w:val="24"/>
        </w:rPr>
        <w:t xml:space="preserve"> </w:t>
      </w:r>
      <w:r>
        <w:rPr>
          <w:rFonts w:hint="eastAsia" w:ascii="宋体" w:hAnsi="宋体" w:eastAsia="宋体" w:cs="Times New Roman"/>
          <w:b/>
          <w:bCs/>
          <w:color w:val="000000"/>
          <w:sz w:val="24"/>
          <w:szCs w:val="24"/>
        </w:rPr>
        <w:t>（规范性附录）</w:t>
      </w:r>
    </w:p>
    <w:p>
      <w:pPr>
        <w:keepNext w:val="0"/>
        <w:keepLines w:val="0"/>
        <w:pageBreakBefore w:val="0"/>
        <w:widowControl w:val="0"/>
        <w:kinsoku/>
        <w:wordWrap/>
        <w:overflowPunct/>
        <w:topLinePunct w:val="0"/>
        <w:autoSpaceDE w:val="0"/>
        <w:autoSpaceDN w:val="0"/>
        <w:bidi w:val="0"/>
        <w:adjustRightInd w:val="0"/>
        <w:snapToGrid/>
        <w:spacing w:beforeAutospacing="0" w:afterAutospacing="0" w:line="400" w:lineRule="exact"/>
        <w:ind w:left="0"/>
        <w:jc w:val="center"/>
        <w:textAlignment w:val="auto"/>
        <w:rPr>
          <w:rFonts w:ascii="宋体" w:hAnsi="宋体" w:eastAsia="宋体" w:cs="Times New Roman"/>
          <w:color w:val="000000"/>
          <w:sz w:val="24"/>
          <w:szCs w:val="24"/>
        </w:rPr>
      </w:pPr>
    </w:p>
    <w:tbl>
      <w:tblPr>
        <w:tblStyle w:val="5"/>
        <w:tblW w:w="6579"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935"/>
        <w:gridCol w:w="1653"/>
        <w:gridCol w:w="299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18" w:hRule="exact"/>
          <w:jc w:val="center"/>
        </w:trPr>
        <w:tc>
          <w:tcPr>
            <w:tcW w:w="19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center"/>
              <w:textAlignment w:val="auto"/>
              <w:rPr>
                <w:rFonts w:ascii="宋体" w:hAnsi="Times New Roman" w:eastAsia="宋体" w:cs="Times New Roman"/>
                <w:kern w:val="0"/>
                <w:sz w:val="24"/>
                <w:szCs w:val="24"/>
              </w:rPr>
            </w:pPr>
            <w:r>
              <w:rPr>
                <w:rFonts w:hint="eastAsia" w:ascii="宋体" w:hAnsi="宋体" w:eastAsia="宋体" w:cs="Times New Roman"/>
                <w:b/>
                <w:bCs/>
                <w:color w:val="0D0D0D"/>
                <w:kern w:val="0"/>
                <w:sz w:val="18"/>
                <w:szCs w:val="18"/>
              </w:rPr>
              <w:t>一级评审指标</w:t>
            </w:r>
            <w:r>
              <w:rPr>
                <w:rFonts w:hint="eastAsia" w:ascii="宋体" w:hAnsi="宋体" w:eastAsia="宋体" w:cs="Times New Roman"/>
                <w:color w:val="464646"/>
                <w:kern w:val="0"/>
                <w:sz w:val="24"/>
                <w:szCs w:val="24"/>
              </w:rPr>
              <w:t> </w:t>
            </w:r>
          </w:p>
        </w:tc>
        <w:tc>
          <w:tcPr>
            <w:tcW w:w="1653" w:type="dxa"/>
            <w:tcBorders>
              <w:top w:val="inset" w:color="auto" w:sz="6" w:space="0"/>
              <w:left w:val="single" w:color="auto" w:sz="4" w:space="0"/>
              <w:bottom w:val="inset" w:color="auto" w:sz="6"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center"/>
              <w:textAlignment w:val="auto"/>
              <w:rPr>
                <w:rFonts w:ascii="宋体" w:hAnsi="Times New Roman" w:eastAsia="宋体" w:cs="Times New Roman"/>
                <w:kern w:val="0"/>
                <w:sz w:val="24"/>
                <w:szCs w:val="24"/>
              </w:rPr>
            </w:pPr>
            <w:r>
              <w:rPr>
                <w:rFonts w:hint="eastAsia" w:ascii="宋体" w:hAnsi="宋体" w:eastAsia="宋体" w:cs="Times New Roman"/>
                <w:b/>
                <w:bCs/>
                <w:color w:val="0D0D0D"/>
                <w:kern w:val="0"/>
                <w:sz w:val="18"/>
                <w:szCs w:val="18"/>
              </w:rPr>
              <w:t>二级评审指标</w:t>
            </w:r>
            <w:r>
              <w:rPr>
                <w:rFonts w:hint="eastAsia" w:ascii="宋体" w:hAnsi="宋体" w:eastAsia="宋体" w:cs="Times New Roman"/>
                <w:color w:val="464646"/>
                <w:kern w:val="0"/>
                <w:sz w:val="24"/>
                <w:szCs w:val="24"/>
              </w:rPr>
              <w:t> </w:t>
            </w:r>
          </w:p>
        </w:tc>
        <w:tc>
          <w:tcPr>
            <w:tcW w:w="2991" w:type="dxa"/>
            <w:tcBorders>
              <w:top w:val="inset" w:color="auto" w:sz="6" w:space="0"/>
              <w:left w:val="nil"/>
              <w:bottom w:val="inset" w:color="auto" w:sz="6"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center"/>
              <w:textAlignment w:val="auto"/>
              <w:rPr>
                <w:rFonts w:ascii="宋体" w:hAnsi="Times New Roman" w:eastAsia="宋体" w:cs="Times New Roman"/>
                <w:kern w:val="0"/>
                <w:sz w:val="24"/>
                <w:szCs w:val="24"/>
              </w:rPr>
            </w:pPr>
            <w:r>
              <w:rPr>
                <w:rFonts w:hint="eastAsia" w:ascii="宋体" w:hAnsi="宋体" w:eastAsia="宋体" w:cs="Times New Roman"/>
                <w:b/>
                <w:bCs/>
                <w:color w:val="0D0D0D"/>
                <w:kern w:val="0"/>
                <w:sz w:val="18"/>
                <w:szCs w:val="18"/>
              </w:rPr>
              <w:t>三级评审指标</w:t>
            </w:r>
            <w:r>
              <w:rPr>
                <w:rFonts w:hint="eastAsia" w:ascii="宋体" w:hAnsi="宋体" w:eastAsia="宋体" w:cs="Times New Roman"/>
                <w:color w:val="464646"/>
                <w:kern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8" w:hRule="exact"/>
          <w:jc w:val="center"/>
        </w:trPr>
        <w:tc>
          <w:tcPr>
            <w:tcW w:w="1935" w:type="dxa"/>
            <w:vMerge w:val="restart"/>
            <w:tcBorders>
              <w:top w:val="single" w:color="auto" w:sz="4" w:space="0"/>
              <w:left w:val="inset" w:color="auto" w:sz="6" w:space="0"/>
              <w:bottom w:val="single" w:color="auto" w:sz="4"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center"/>
              <w:textAlignment w:val="auto"/>
              <w:rPr>
                <w:rFonts w:ascii="宋体" w:hAnsi="Times New Roman" w:eastAsia="宋体" w:cs="Times New Roman"/>
                <w:kern w:val="0"/>
                <w:sz w:val="24"/>
                <w:szCs w:val="24"/>
              </w:rPr>
            </w:pPr>
            <w:r>
              <w:rPr>
                <w:rFonts w:hint="eastAsia" w:ascii="宋体" w:hAnsi="宋体" w:eastAsia="宋体" w:cs="Times New Roman"/>
                <w:b/>
                <w:bCs/>
                <w:color w:val="0D0D0D"/>
                <w:kern w:val="0"/>
                <w:sz w:val="18"/>
                <w:szCs w:val="18"/>
              </w:rPr>
              <w:t>（一）质量</w:t>
            </w:r>
          </w:p>
          <w:p>
            <w:pPr>
              <w:keepNext w:val="0"/>
              <w:keepLines w:val="0"/>
              <w:pageBreakBefore w:val="0"/>
              <w:widowControl/>
              <w:kinsoku/>
              <w:wordWrap/>
              <w:overflowPunct/>
              <w:topLinePunct w:val="0"/>
              <w:autoSpaceDN/>
              <w:bidi w:val="0"/>
              <w:adjustRightInd/>
              <w:snapToGrid/>
              <w:spacing w:beforeAutospacing="0" w:afterAutospacing="0" w:line="400" w:lineRule="exact"/>
              <w:ind w:left="0"/>
              <w:jc w:val="center"/>
              <w:textAlignment w:val="auto"/>
              <w:rPr>
                <w:rFonts w:ascii="宋体" w:hAnsi="Times New Roman" w:eastAsia="宋体" w:cs="Times New Roman"/>
                <w:kern w:val="0"/>
                <w:sz w:val="24"/>
                <w:szCs w:val="24"/>
              </w:rPr>
            </w:pPr>
            <w:r>
              <w:rPr>
                <w:rFonts w:hint="eastAsia" w:ascii="宋体" w:hAnsi="宋体" w:eastAsia="宋体" w:cs="Times New Roman"/>
                <w:b/>
                <w:bCs/>
                <w:color w:val="0D0D0D"/>
                <w:kern w:val="0"/>
                <w:sz w:val="18"/>
                <w:szCs w:val="18"/>
              </w:rPr>
              <w:t>(400分)</w:t>
            </w:r>
          </w:p>
        </w:tc>
        <w:tc>
          <w:tcPr>
            <w:tcW w:w="1653" w:type="dxa"/>
            <w:vMerge w:val="restart"/>
            <w:tcBorders>
              <w:top w:val="nil"/>
              <w:left w:val="nil"/>
              <w:bottom w:val="inset" w:color="auto" w:sz="6"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center"/>
              <w:textAlignment w:val="auto"/>
              <w:rPr>
                <w:rFonts w:hint="eastAsia" w:ascii="宋体" w:hAnsi="宋体" w:eastAsia="宋体" w:cs="Times New Roman"/>
                <w:color w:val="0D0D0D"/>
                <w:kern w:val="0"/>
                <w:sz w:val="18"/>
                <w:szCs w:val="18"/>
              </w:rPr>
            </w:pPr>
            <w:r>
              <w:rPr>
                <w:rFonts w:hint="eastAsia" w:ascii="宋体" w:hAnsi="宋体" w:eastAsia="宋体" w:cs="Times New Roman"/>
                <w:color w:val="0D0D0D"/>
                <w:kern w:val="0"/>
                <w:sz w:val="18"/>
                <w:szCs w:val="18"/>
              </w:rPr>
              <w:t>质量</w:t>
            </w:r>
            <w:r>
              <w:rPr>
                <w:rFonts w:hint="eastAsia" w:ascii="宋体" w:hAnsi="宋体" w:eastAsia="宋体" w:cs="Times New Roman"/>
                <w:color w:val="0D0D0D"/>
                <w:kern w:val="0"/>
                <w:sz w:val="18"/>
                <w:szCs w:val="18"/>
                <w:lang w:val="en-US" w:eastAsia="zh-CN"/>
              </w:rPr>
              <w:t>提升</w:t>
            </w:r>
            <w:r>
              <w:rPr>
                <w:rFonts w:hint="eastAsia" w:ascii="宋体" w:hAnsi="宋体" w:eastAsia="宋体" w:cs="Times New Roman"/>
                <w:color w:val="0D0D0D"/>
                <w:kern w:val="0"/>
                <w:sz w:val="18"/>
                <w:szCs w:val="18"/>
              </w:rPr>
              <w:t> </w:t>
            </w:r>
          </w:p>
          <w:p>
            <w:pPr>
              <w:keepNext w:val="0"/>
              <w:keepLines w:val="0"/>
              <w:pageBreakBefore w:val="0"/>
              <w:widowControl/>
              <w:kinsoku/>
              <w:wordWrap/>
              <w:overflowPunct/>
              <w:topLinePunct w:val="0"/>
              <w:autoSpaceDN/>
              <w:bidi w:val="0"/>
              <w:adjustRightInd/>
              <w:snapToGrid/>
              <w:spacing w:beforeAutospacing="0" w:afterAutospacing="0" w:line="400" w:lineRule="exact"/>
              <w:ind w:left="0"/>
              <w:jc w:val="center"/>
              <w:textAlignment w:val="auto"/>
              <w:rPr>
                <w:rFonts w:ascii="宋体" w:hAnsi="Times New Roman" w:eastAsia="宋体" w:cs="Times New Roman"/>
                <w:kern w:val="0"/>
                <w:sz w:val="24"/>
                <w:szCs w:val="24"/>
              </w:rPr>
            </w:pPr>
            <w:r>
              <w:rPr>
                <w:rFonts w:hint="eastAsia" w:ascii="宋体" w:hAnsi="宋体" w:eastAsia="宋体" w:cs="Times New Roman"/>
                <w:color w:val="0D0D0D"/>
                <w:kern w:val="0"/>
                <w:sz w:val="18"/>
                <w:szCs w:val="18"/>
              </w:rPr>
              <w:t>(100分)</w:t>
            </w:r>
            <w:r>
              <w:rPr>
                <w:rFonts w:hint="eastAsia" w:ascii="宋体" w:hAnsi="宋体" w:eastAsia="宋体" w:cs="Times New Roman"/>
                <w:color w:val="464646"/>
                <w:kern w:val="0"/>
                <w:sz w:val="24"/>
                <w:szCs w:val="24"/>
              </w:rPr>
              <w:t> </w:t>
            </w:r>
          </w:p>
        </w:tc>
        <w:tc>
          <w:tcPr>
            <w:tcW w:w="2991" w:type="dxa"/>
            <w:tcBorders>
              <w:top w:val="inset" w:color="auto" w:sz="6" w:space="0"/>
              <w:left w:val="nil"/>
              <w:bottom w:val="inset" w:color="auto" w:sz="6"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center"/>
              <w:textAlignment w:val="auto"/>
              <w:rPr>
                <w:rFonts w:ascii="宋体" w:hAnsi="Times New Roman" w:eastAsia="宋体" w:cs="Times New Roman"/>
                <w:kern w:val="0"/>
                <w:sz w:val="24"/>
                <w:szCs w:val="24"/>
              </w:rPr>
            </w:pPr>
            <w:r>
              <w:rPr>
                <w:rFonts w:hint="eastAsia" w:ascii="宋体" w:hAnsi="宋体" w:eastAsia="宋体" w:cs="Times New Roman"/>
                <w:color w:val="0D0D0D"/>
                <w:kern w:val="0"/>
                <w:sz w:val="18"/>
                <w:szCs w:val="18"/>
              </w:rPr>
              <w:t>质量战略(20分)</w:t>
            </w:r>
            <w:r>
              <w:rPr>
                <w:rFonts w:hint="eastAsia" w:ascii="宋体" w:hAnsi="宋体" w:eastAsia="宋体" w:cs="Times New Roman"/>
                <w:color w:val="464646"/>
                <w:kern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8" w:hRule="exact"/>
          <w:jc w:val="center"/>
        </w:trPr>
        <w:tc>
          <w:tcPr>
            <w:tcW w:w="1935" w:type="dxa"/>
            <w:vMerge w:val="continue"/>
            <w:tcBorders>
              <w:top w:val="single" w:color="auto" w:sz="4" w:space="0"/>
              <w:left w:val="inset" w:color="auto" w:sz="6" w:space="0"/>
              <w:bottom w:val="single" w:color="auto" w:sz="4"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left"/>
              <w:textAlignment w:val="auto"/>
              <w:rPr>
                <w:rFonts w:ascii="宋体" w:hAnsi="Times New Roman" w:eastAsia="宋体" w:cs="Times New Roman"/>
                <w:kern w:val="0"/>
                <w:sz w:val="24"/>
                <w:szCs w:val="24"/>
              </w:rPr>
            </w:pPr>
          </w:p>
        </w:tc>
        <w:tc>
          <w:tcPr>
            <w:tcW w:w="1653" w:type="dxa"/>
            <w:vMerge w:val="continue"/>
            <w:tcBorders>
              <w:top w:val="nil"/>
              <w:left w:val="nil"/>
              <w:bottom w:val="inset" w:color="auto" w:sz="6"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left"/>
              <w:textAlignment w:val="auto"/>
              <w:rPr>
                <w:rFonts w:ascii="宋体" w:hAnsi="Times New Roman" w:eastAsia="宋体" w:cs="Times New Roman"/>
                <w:kern w:val="0"/>
                <w:sz w:val="24"/>
                <w:szCs w:val="24"/>
              </w:rPr>
            </w:pPr>
          </w:p>
        </w:tc>
        <w:tc>
          <w:tcPr>
            <w:tcW w:w="2991" w:type="dxa"/>
            <w:tcBorders>
              <w:top w:val="inset" w:color="auto" w:sz="6" w:space="0"/>
              <w:left w:val="nil"/>
              <w:bottom w:val="inset" w:color="auto" w:sz="6"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center"/>
              <w:textAlignment w:val="auto"/>
              <w:rPr>
                <w:rFonts w:ascii="宋体" w:hAnsi="Times New Roman" w:eastAsia="宋体" w:cs="Times New Roman"/>
                <w:kern w:val="0"/>
                <w:sz w:val="24"/>
                <w:szCs w:val="24"/>
              </w:rPr>
            </w:pPr>
            <w:r>
              <w:rPr>
                <w:rFonts w:hint="eastAsia" w:ascii="宋体" w:hAnsi="宋体" w:eastAsia="宋体" w:cs="Times New Roman"/>
                <w:color w:val="0D0D0D"/>
                <w:kern w:val="0"/>
                <w:sz w:val="18"/>
                <w:szCs w:val="18"/>
              </w:rPr>
              <w:t>质量文化(20分)</w:t>
            </w:r>
            <w:r>
              <w:rPr>
                <w:rFonts w:hint="eastAsia" w:ascii="宋体" w:hAnsi="宋体" w:eastAsia="宋体" w:cs="Times New Roman"/>
                <w:color w:val="464646"/>
                <w:kern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8" w:hRule="exact"/>
          <w:jc w:val="center"/>
        </w:trPr>
        <w:tc>
          <w:tcPr>
            <w:tcW w:w="1935" w:type="dxa"/>
            <w:vMerge w:val="continue"/>
            <w:tcBorders>
              <w:top w:val="single" w:color="auto" w:sz="4" w:space="0"/>
              <w:left w:val="inset" w:color="auto" w:sz="6" w:space="0"/>
              <w:bottom w:val="single" w:color="auto" w:sz="4"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left"/>
              <w:textAlignment w:val="auto"/>
              <w:rPr>
                <w:rFonts w:ascii="宋体" w:hAnsi="Times New Roman" w:eastAsia="宋体" w:cs="Times New Roman"/>
                <w:kern w:val="0"/>
                <w:sz w:val="24"/>
                <w:szCs w:val="24"/>
              </w:rPr>
            </w:pPr>
          </w:p>
        </w:tc>
        <w:tc>
          <w:tcPr>
            <w:tcW w:w="1653" w:type="dxa"/>
            <w:vMerge w:val="continue"/>
            <w:tcBorders>
              <w:top w:val="nil"/>
              <w:left w:val="nil"/>
              <w:bottom w:val="inset" w:color="auto" w:sz="6"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left"/>
              <w:textAlignment w:val="auto"/>
              <w:rPr>
                <w:rFonts w:ascii="宋体" w:hAnsi="Times New Roman" w:eastAsia="宋体" w:cs="Times New Roman"/>
                <w:kern w:val="0"/>
                <w:sz w:val="24"/>
                <w:szCs w:val="24"/>
              </w:rPr>
            </w:pPr>
          </w:p>
        </w:tc>
        <w:tc>
          <w:tcPr>
            <w:tcW w:w="2991" w:type="dxa"/>
            <w:tcBorders>
              <w:top w:val="inset" w:color="auto" w:sz="6" w:space="0"/>
              <w:left w:val="nil"/>
              <w:bottom w:val="inset" w:color="auto" w:sz="6"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center"/>
              <w:textAlignment w:val="auto"/>
              <w:rPr>
                <w:rFonts w:ascii="宋体" w:hAnsi="Times New Roman" w:eastAsia="宋体" w:cs="Times New Roman"/>
                <w:kern w:val="0"/>
                <w:sz w:val="24"/>
                <w:szCs w:val="24"/>
              </w:rPr>
            </w:pPr>
            <w:r>
              <w:rPr>
                <w:rFonts w:hint="eastAsia" w:ascii="宋体" w:hAnsi="宋体" w:eastAsia="宋体" w:cs="Times New Roman"/>
                <w:color w:val="0D0D0D"/>
                <w:kern w:val="0"/>
                <w:sz w:val="18"/>
                <w:szCs w:val="18"/>
                <w:lang w:val="en-US" w:eastAsia="zh-CN"/>
              </w:rPr>
              <w:t>质量基础(4</w:t>
            </w:r>
            <w:r>
              <w:rPr>
                <w:rFonts w:hint="eastAsia" w:ascii="宋体" w:hAnsi="宋体" w:eastAsia="宋体" w:cs="Times New Roman"/>
                <w:color w:val="0D0D0D"/>
                <w:kern w:val="0"/>
                <w:sz w:val="18"/>
                <w:szCs w:val="18"/>
              </w:rPr>
              <w:t>0分)</w:t>
            </w:r>
            <w:r>
              <w:rPr>
                <w:rFonts w:hint="eastAsia" w:ascii="宋体" w:hAnsi="宋体" w:eastAsia="宋体" w:cs="Times New Roman"/>
                <w:color w:val="464646"/>
                <w:kern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8" w:hRule="exact"/>
          <w:jc w:val="center"/>
        </w:trPr>
        <w:tc>
          <w:tcPr>
            <w:tcW w:w="1935" w:type="dxa"/>
            <w:vMerge w:val="continue"/>
            <w:tcBorders>
              <w:top w:val="single" w:color="auto" w:sz="4" w:space="0"/>
              <w:left w:val="inset" w:color="auto" w:sz="6" w:space="0"/>
              <w:bottom w:val="single" w:color="auto" w:sz="4"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left"/>
              <w:textAlignment w:val="auto"/>
              <w:rPr>
                <w:rFonts w:ascii="宋体" w:hAnsi="Times New Roman" w:eastAsia="宋体" w:cs="Times New Roman"/>
                <w:kern w:val="0"/>
                <w:sz w:val="24"/>
                <w:szCs w:val="24"/>
              </w:rPr>
            </w:pPr>
          </w:p>
        </w:tc>
        <w:tc>
          <w:tcPr>
            <w:tcW w:w="1653" w:type="dxa"/>
            <w:vMerge w:val="continue"/>
            <w:tcBorders>
              <w:top w:val="nil"/>
              <w:left w:val="nil"/>
              <w:bottom w:val="inset" w:color="auto" w:sz="6"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left"/>
              <w:textAlignment w:val="auto"/>
              <w:rPr>
                <w:rFonts w:ascii="宋体" w:hAnsi="Times New Roman" w:eastAsia="宋体" w:cs="Times New Roman"/>
                <w:kern w:val="0"/>
                <w:sz w:val="24"/>
                <w:szCs w:val="24"/>
              </w:rPr>
            </w:pPr>
          </w:p>
        </w:tc>
        <w:tc>
          <w:tcPr>
            <w:tcW w:w="2991" w:type="dxa"/>
            <w:tcBorders>
              <w:top w:val="inset" w:color="auto" w:sz="6" w:space="0"/>
              <w:left w:val="nil"/>
              <w:bottom w:val="inset" w:color="auto" w:sz="6"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center"/>
              <w:textAlignment w:val="auto"/>
              <w:rPr>
                <w:rFonts w:ascii="宋体" w:hAnsi="Times New Roman" w:eastAsia="宋体" w:cs="Times New Roman"/>
                <w:kern w:val="0"/>
                <w:sz w:val="24"/>
                <w:szCs w:val="24"/>
              </w:rPr>
            </w:pPr>
            <w:r>
              <w:rPr>
                <w:rFonts w:hint="eastAsia" w:ascii="宋体" w:hAnsi="宋体" w:eastAsia="宋体" w:cs="Times New Roman"/>
                <w:color w:val="0D0D0D"/>
                <w:kern w:val="0"/>
                <w:sz w:val="18"/>
                <w:szCs w:val="18"/>
              </w:rPr>
              <w:t>质量教育培训(20分)</w:t>
            </w:r>
            <w:r>
              <w:rPr>
                <w:rFonts w:hint="eastAsia" w:ascii="宋体" w:hAnsi="宋体" w:eastAsia="宋体" w:cs="Times New Roman"/>
                <w:color w:val="464646"/>
                <w:kern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8" w:hRule="exact"/>
          <w:jc w:val="center"/>
        </w:trPr>
        <w:tc>
          <w:tcPr>
            <w:tcW w:w="1935" w:type="dxa"/>
            <w:vMerge w:val="continue"/>
            <w:tcBorders>
              <w:top w:val="single" w:color="auto" w:sz="4" w:space="0"/>
              <w:left w:val="inset" w:color="auto" w:sz="6" w:space="0"/>
              <w:bottom w:val="single" w:color="auto" w:sz="4"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left"/>
              <w:textAlignment w:val="auto"/>
              <w:rPr>
                <w:rFonts w:ascii="宋体" w:hAnsi="Times New Roman" w:eastAsia="宋体" w:cs="Times New Roman"/>
                <w:kern w:val="0"/>
                <w:sz w:val="24"/>
                <w:szCs w:val="24"/>
              </w:rPr>
            </w:pPr>
          </w:p>
        </w:tc>
        <w:tc>
          <w:tcPr>
            <w:tcW w:w="1653" w:type="dxa"/>
            <w:vMerge w:val="restart"/>
            <w:tcBorders>
              <w:top w:val="nil"/>
              <w:left w:val="nil"/>
              <w:bottom w:val="inset" w:color="auto" w:sz="6"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center"/>
              <w:textAlignment w:val="auto"/>
              <w:rPr>
                <w:rFonts w:ascii="宋体" w:hAnsi="Times New Roman" w:eastAsia="宋体" w:cs="Times New Roman"/>
                <w:kern w:val="0"/>
                <w:sz w:val="24"/>
                <w:szCs w:val="24"/>
              </w:rPr>
            </w:pPr>
            <w:r>
              <w:rPr>
                <w:rFonts w:hint="eastAsia" w:ascii="宋体" w:hAnsi="宋体" w:eastAsia="宋体" w:cs="Times New Roman"/>
                <w:color w:val="0D0D0D"/>
                <w:kern w:val="0"/>
                <w:sz w:val="18"/>
                <w:szCs w:val="18"/>
              </w:rPr>
              <w:t>质量安全</w:t>
            </w:r>
            <w:r>
              <w:rPr>
                <w:rFonts w:hint="eastAsia" w:ascii="宋体" w:hAnsi="宋体" w:eastAsia="宋体" w:cs="Times New Roman"/>
                <w:color w:val="464646"/>
                <w:kern w:val="0"/>
                <w:sz w:val="24"/>
                <w:szCs w:val="24"/>
              </w:rPr>
              <w:t> </w:t>
            </w:r>
          </w:p>
          <w:p>
            <w:pPr>
              <w:keepNext w:val="0"/>
              <w:keepLines w:val="0"/>
              <w:pageBreakBefore w:val="0"/>
              <w:widowControl/>
              <w:kinsoku/>
              <w:wordWrap/>
              <w:overflowPunct/>
              <w:topLinePunct w:val="0"/>
              <w:autoSpaceDN/>
              <w:bidi w:val="0"/>
              <w:adjustRightInd/>
              <w:snapToGrid/>
              <w:spacing w:beforeAutospacing="0" w:afterAutospacing="0" w:line="400" w:lineRule="exact"/>
              <w:ind w:left="0"/>
              <w:jc w:val="center"/>
              <w:textAlignment w:val="auto"/>
              <w:rPr>
                <w:rFonts w:ascii="宋体" w:hAnsi="Times New Roman" w:eastAsia="宋体" w:cs="Times New Roman"/>
                <w:kern w:val="0"/>
                <w:sz w:val="24"/>
                <w:szCs w:val="24"/>
              </w:rPr>
            </w:pPr>
            <w:r>
              <w:rPr>
                <w:rFonts w:hint="eastAsia" w:ascii="宋体" w:hAnsi="宋体" w:eastAsia="宋体" w:cs="Times New Roman"/>
                <w:color w:val="0D0D0D"/>
                <w:kern w:val="0"/>
                <w:sz w:val="18"/>
                <w:szCs w:val="18"/>
              </w:rPr>
              <w:t>(100分)</w:t>
            </w:r>
            <w:r>
              <w:rPr>
                <w:rFonts w:hint="eastAsia" w:ascii="宋体" w:hAnsi="宋体" w:eastAsia="宋体" w:cs="Times New Roman"/>
                <w:color w:val="464646"/>
                <w:kern w:val="0"/>
                <w:sz w:val="24"/>
                <w:szCs w:val="24"/>
              </w:rPr>
              <w:t> </w:t>
            </w:r>
          </w:p>
        </w:tc>
        <w:tc>
          <w:tcPr>
            <w:tcW w:w="2991" w:type="dxa"/>
            <w:tcBorders>
              <w:top w:val="inset" w:color="auto" w:sz="6" w:space="0"/>
              <w:left w:val="nil"/>
              <w:bottom w:val="inset" w:color="auto" w:sz="6"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center"/>
              <w:textAlignment w:val="auto"/>
              <w:rPr>
                <w:rFonts w:ascii="宋体" w:hAnsi="Times New Roman" w:eastAsia="宋体" w:cs="Times New Roman"/>
                <w:kern w:val="0"/>
                <w:sz w:val="24"/>
                <w:szCs w:val="24"/>
              </w:rPr>
            </w:pPr>
            <w:r>
              <w:rPr>
                <w:rFonts w:hint="eastAsia" w:ascii="宋体" w:hAnsi="宋体" w:eastAsia="宋体" w:cs="Times New Roman"/>
                <w:color w:val="0D0D0D"/>
                <w:kern w:val="0"/>
                <w:sz w:val="18"/>
                <w:szCs w:val="18"/>
              </w:rPr>
              <w:t>质量责任制(40分)</w:t>
            </w:r>
            <w:r>
              <w:rPr>
                <w:rFonts w:hint="eastAsia" w:ascii="宋体" w:hAnsi="宋体" w:eastAsia="宋体" w:cs="Times New Roman"/>
                <w:color w:val="464646"/>
                <w:kern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8" w:hRule="exact"/>
          <w:jc w:val="center"/>
        </w:trPr>
        <w:tc>
          <w:tcPr>
            <w:tcW w:w="1935" w:type="dxa"/>
            <w:vMerge w:val="continue"/>
            <w:tcBorders>
              <w:top w:val="single" w:color="auto" w:sz="4" w:space="0"/>
              <w:left w:val="inset" w:color="auto" w:sz="6" w:space="0"/>
              <w:bottom w:val="single" w:color="auto" w:sz="4"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left"/>
              <w:textAlignment w:val="auto"/>
              <w:rPr>
                <w:rFonts w:ascii="宋体" w:hAnsi="Times New Roman" w:eastAsia="宋体" w:cs="Times New Roman"/>
                <w:kern w:val="0"/>
                <w:sz w:val="24"/>
                <w:szCs w:val="24"/>
              </w:rPr>
            </w:pPr>
          </w:p>
        </w:tc>
        <w:tc>
          <w:tcPr>
            <w:tcW w:w="1653" w:type="dxa"/>
            <w:vMerge w:val="continue"/>
            <w:tcBorders>
              <w:top w:val="nil"/>
              <w:left w:val="nil"/>
              <w:bottom w:val="inset" w:color="auto" w:sz="6"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left"/>
              <w:textAlignment w:val="auto"/>
              <w:rPr>
                <w:rFonts w:ascii="宋体" w:hAnsi="Times New Roman" w:eastAsia="宋体" w:cs="Times New Roman"/>
                <w:kern w:val="0"/>
                <w:sz w:val="24"/>
                <w:szCs w:val="24"/>
              </w:rPr>
            </w:pPr>
          </w:p>
        </w:tc>
        <w:tc>
          <w:tcPr>
            <w:tcW w:w="2991" w:type="dxa"/>
            <w:tcBorders>
              <w:top w:val="inset" w:color="auto" w:sz="6" w:space="0"/>
              <w:left w:val="nil"/>
              <w:bottom w:val="inset" w:color="auto" w:sz="6"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center"/>
              <w:textAlignment w:val="auto"/>
              <w:rPr>
                <w:rFonts w:ascii="宋体" w:hAnsi="Times New Roman" w:eastAsia="宋体" w:cs="Times New Roman"/>
                <w:kern w:val="0"/>
                <w:sz w:val="24"/>
                <w:szCs w:val="24"/>
              </w:rPr>
            </w:pPr>
            <w:r>
              <w:rPr>
                <w:rFonts w:hint="eastAsia" w:ascii="宋体" w:hAnsi="宋体" w:eastAsia="宋体" w:cs="Times New Roman"/>
                <w:color w:val="0D0D0D"/>
                <w:kern w:val="0"/>
                <w:sz w:val="18"/>
                <w:szCs w:val="18"/>
              </w:rPr>
              <w:t>质量诚信(30分)</w:t>
            </w:r>
            <w:r>
              <w:rPr>
                <w:rFonts w:hint="eastAsia" w:ascii="宋体" w:hAnsi="宋体" w:eastAsia="宋体" w:cs="Times New Roman"/>
                <w:color w:val="464646"/>
                <w:kern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8" w:hRule="exact"/>
          <w:jc w:val="center"/>
        </w:trPr>
        <w:tc>
          <w:tcPr>
            <w:tcW w:w="1935" w:type="dxa"/>
            <w:vMerge w:val="continue"/>
            <w:tcBorders>
              <w:top w:val="single" w:color="auto" w:sz="4" w:space="0"/>
              <w:left w:val="inset" w:color="auto" w:sz="6" w:space="0"/>
              <w:bottom w:val="single" w:color="auto" w:sz="4"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left"/>
              <w:textAlignment w:val="auto"/>
              <w:rPr>
                <w:rFonts w:ascii="宋体" w:hAnsi="Times New Roman" w:eastAsia="宋体" w:cs="Times New Roman"/>
                <w:kern w:val="0"/>
                <w:sz w:val="24"/>
                <w:szCs w:val="24"/>
              </w:rPr>
            </w:pPr>
          </w:p>
        </w:tc>
        <w:tc>
          <w:tcPr>
            <w:tcW w:w="1653" w:type="dxa"/>
            <w:vMerge w:val="continue"/>
            <w:tcBorders>
              <w:top w:val="nil"/>
              <w:left w:val="nil"/>
              <w:bottom w:val="inset" w:color="auto" w:sz="6"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left"/>
              <w:textAlignment w:val="auto"/>
              <w:rPr>
                <w:rFonts w:ascii="宋体" w:hAnsi="Times New Roman" w:eastAsia="宋体" w:cs="Times New Roman"/>
                <w:kern w:val="0"/>
                <w:sz w:val="24"/>
                <w:szCs w:val="24"/>
              </w:rPr>
            </w:pPr>
          </w:p>
        </w:tc>
        <w:tc>
          <w:tcPr>
            <w:tcW w:w="2991" w:type="dxa"/>
            <w:tcBorders>
              <w:top w:val="inset" w:color="auto" w:sz="6" w:space="0"/>
              <w:left w:val="nil"/>
              <w:bottom w:val="inset" w:color="auto" w:sz="6"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center"/>
              <w:textAlignment w:val="auto"/>
              <w:rPr>
                <w:rFonts w:ascii="宋体" w:hAnsi="Times New Roman" w:eastAsia="宋体" w:cs="Times New Roman"/>
                <w:kern w:val="0"/>
                <w:sz w:val="24"/>
                <w:szCs w:val="24"/>
              </w:rPr>
            </w:pPr>
            <w:r>
              <w:rPr>
                <w:rFonts w:hint="eastAsia" w:ascii="宋体" w:hAnsi="宋体" w:eastAsia="宋体" w:cs="Times New Roman"/>
                <w:color w:val="0D0D0D"/>
                <w:kern w:val="0"/>
                <w:sz w:val="18"/>
                <w:szCs w:val="18"/>
              </w:rPr>
              <w:t>风险管理(30分)</w:t>
            </w:r>
            <w:r>
              <w:rPr>
                <w:rFonts w:hint="eastAsia" w:ascii="宋体" w:hAnsi="宋体" w:eastAsia="宋体" w:cs="Times New Roman"/>
                <w:color w:val="464646"/>
                <w:kern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8" w:hRule="exact"/>
          <w:jc w:val="center"/>
        </w:trPr>
        <w:tc>
          <w:tcPr>
            <w:tcW w:w="1935" w:type="dxa"/>
            <w:vMerge w:val="continue"/>
            <w:tcBorders>
              <w:top w:val="single" w:color="auto" w:sz="4" w:space="0"/>
              <w:left w:val="inset" w:color="auto" w:sz="6" w:space="0"/>
              <w:bottom w:val="single" w:color="auto" w:sz="4"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left"/>
              <w:textAlignment w:val="auto"/>
              <w:rPr>
                <w:rFonts w:ascii="宋体" w:hAnsi="Times New Roman" w:eastAsia="宋体" w:cs="Times New Roman"/>
                <w:kern w:val="0"/>
                <w:sz w:val="24"/>
                <w:szCs w:val="24"/>
              </w:rPr>
            </w:pPr>
          </w:p>
        </w:tc>
        <w:tc>
          <w:tcPr>
            <w:tcW w:w="1653" w:type="dxa"/>
            <w:vMerge w:val="restart"/>
            <w:tcBorders>
              <w:top w:val="nil"/>
              <w:left w:val="nil"/>
              <w:bottom w:val="inset" w:color="auto" w:sz="6"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center"/>
              <w:textAlignment w:val="auto"/>
              <w:rPr>
                <w:rFonts w:hint="eastAsia" w:ascii="宋体" w:hAnsi="宋体" w:eastAsia="宋体" w:cs="Times New Roman"/>
                <w:color w:val="0D0D0D"/>
                <w:kern w:val="0"/>
                <w:sz w:val="18"/>
                <w:szCs w:val="18"/>
              </w:rPr>
            </w:pPr>
            <w:r>
              <w:rPr>
                <w:rFonts w:hint="eastAsia" w:ascii="宋体" w:hAnsi="宋体" w:eastAsia="宋体" w:cs="Times New Roman"/>
                <w:color w:val="0D0D0D"/>
                <w:kern w:val="0"/>
                <w:sz w:val="18"/>
                <w:szCs w:val="18"/>
              </w:rPr>
              <w:t>过程管理</w:t>
            </w:r>
          </w:p>
          <w:p>
            <w:pPr>
              <w:keepNext w:val="0"/>
              <w:keepLines w:val="0"/>
              <w:pageBreakBefore w:val="0"/>
              <w:widowControl/>
              <w:kinsoku/>
              <w:wordWrap/>
              <w:overflowPunct/>
              <w:topLinePunct w:val="0"/>
              <w:autoSpaceDN/>
              <w:bidi w:val="0"/>
              <w:adjustRightInd/>
              <w:snapToGrid/>
              <w:spacing w:beforeAutospacing="0" w:afterAutospacing="0" w:line="400" w:lineRule="exact"/>
              <w:ind w:left="0"/>
              <w:jc w:val="center"/>
              <w:textAlignment w:val="auto"/>
              <w:rPr>
                <w:rFonts w:ascii="宋体" w:hAnsi="宋体" w:eastAsia="宋体" w:cs="Times New Roman"/>
                <w:color w:val="0D0D0D"/>
                <w:kern w:val="0"/>
                <w:sz w:val="18"/>
                <w:szCs w:val="18"/>
              </w:rPr>
            </w:pPr>
            <w:r>
              <w:rPr>
                <w:rFonts w:hint="eastAsia" w:ascii="宋体" w:hAnsi="宋体" w:eastAsia="宋体" w:cs="Times New Roman"/>
                <w:color w:val="0D0D0D"/>
                <w:kern w:val="0"/>
                <w:sz w:val="18"/>
                <w:szCs w:val="18"/>
              </w:rPr>
              <w:t>(100分)</w:t>
            </w:r>
          </w:p>
        </w:tc>
        <w:tc>
          <w:tcPr>
            <w:tcW w:w="2991" w:type="dxa"/>
            <w:tcBorders>
              <w:top w:val="inset" w:color="auto" w:sz="6" w:space="0"/>
              <w:left w:val="nil"/>
              <w:bottom w:val="inset" w:color="auto" w:sz="6"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center"/>
              <w:textAlignment w:val="auto"/>
              <w:rPr>
                <w:rFonts w:ascii="宋体" w:hAnsi="Times New Roman" w:eastAsia="宋体" w:cs="Times New Roman"/>
                <w:kern w:val="0"/>
                <w:sz w:val="24"/>
                <w:szCs w:val="24"/>
              </w:rPr>
            </w:pPr>
            <w:r>
              <w:rPr>
                <w:rFonts w:hint="eastAsia" w:ascii="宋体" w:hAnsi="宋体" w:eastAsia="宋体" w:cs="Times New Roman"/>
                <w:color w:val="0D0D0D"/>
                <w:kern w:val="0"/>
                <w:sz w:val="18"/>
                <w:szCs w:val="18"/>
              </w:rPr>
              <w:t>过程的识别与设计（30）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8" w:hRule="exact"/>
          <w:jc w:val="center"/>
        </w:trPr>
        <w:tc>
          <w:tcPr>
            <w:tcW w:w="1935" w:type="dxa"/>
            <w:vMerge w:val="continue"/>
            <w:tcBorders>
              <w:top w:val="single" w:color="auto" w:sz="4" w:space="0"/>
              <w:left w:val="inset" w:color="auto" w:sz="6" w:space="0"/>
              <w:bottom w:val="single" w:color="auto" w:sz="4"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left"/>
              <w:textAlignment w:val="auto"/>
              <w:rPr>
                <w:rFonts w:ascii="宋体" w:hAnsi="Times New Roman" w:eastAsia="宋体" w:cs="Times New Roman"/>
                <w:kern w:val="0"/>
                <w:sz w:val="24"/>
                <w:szCs w:val="24"/>
              </w:rPr>
            </w:pPr>
          </w:p>
        </w:tc>
        <w:tc>
          <w:tcPr>
            <w:tcW w:w="1653" w:type="dxa"/>
            <w:vMerge w:val="continue"/>
            <w:tcBorders>
              <w:top w:val="nil"/>
              <w:left w:val="nil"/>
              <w:bottom w:val="inset" w:color="auto" w:sz="6"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left"/>
              <w:textAlignment w:val="auto"/>
              <w:rPr>
                <w:rFonts w:ascii="宋体" w:hAnsi="Times New Roman" w:eastAsia="宋体" w:cs="Times New Roman"/>
                <w:kern w:val="0"/>
                <w:sz w:val="24"/>
                <w:szCs w:val="24"/>
              </w:rPr>
            </w:pPr>
          </w:p>
        </w:tc>
        <w:tc>
          <w:tcPr>
            <w:tcW w:w="2991" w:type="dxa"/>
            <w:tcBorders>
              <w:top w:val="inset" w:color="auto" w:sz="6" w:space="0"/>
              <w:left w:val="nil"/>
              <w:bottom w:val="inset" w:color="auto" w:sz="6" w:space="0"/>
              <w:right w:val="inset" w:color="auto" w:sz="6" w:space="0"/>
            </w:tcBorders>
            <w:vAlign w:val="center"/>
          </w:tcPr>
          <w:p>
            <w:pPr>
              <w:keepNext w:val="0"/>
              <w:keepLines w:val="0"/>
              <w:pageBreakBefore w:val="0"/>
              <w:kinsoku/>
              <w:wordWrap/>
              <w:overflowPunct/>
              <w:topLinePunct w:val="0"/>
              <w:autoSpaceDE w:val="0"/>
              <w:autoSpaceDN/>
              <w:bidi w:val="0"/>
              <w:adjustRightInd/>
              <w:snapToGrid/>
              <w:spacing w:beforeAutospacing="0" w:afterAutospacing="0" w:line="400" w:lineRule="exact"/>
              <w:ind w:left="0" w:firstLine="540" w:firstLineChars="300"/>
              <w:textAlignment w:val="auto"/>
              <w:rPr>
                <w:rFonts w:ascii="宋体" w:hAnsi="Times New Roman" w:eastAsia="宋体" w:cs="Times New Roman"/>
                <w:kern w:val="0"/>
                <w:sz w:val="24"/>
                <w:szCs w:val="24"/>
              </w:rPr>
            </w:pPr>
            <w:r>
              <w:rPr>
                <w:rFonts w:hint="eastAsia" w:ascii="宋体" w:hAnsi="宋体" w:eastAsia="宋体" w:cs="Times New Roman"/>
                <w:color w:val="0D0D0D"/>
                <w:kern w:val="0"/>
                <w:sz w:val="18"/>
                <w:szCs w:val="18"/>
              </w:rPr>
              <w:t>过程的实施与改进（70）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8" w:hRule="exact"/>
          <w:jc w:val="center"/>
        </w:trPr>
        <w:tc>
          <w:tcPr>
            <w:tcW w:w="1935" w:type="dxa"/>
            <w:vMerge w:val="continue"/>
            <w:tcBorders>
              <w:top w:val="single" w:color="auto" w:sz="4" w:space="0"/>
              <w:left w:val="inset" w:color="auto" w:sz="6" w:space="0"/>
              <w:bottom w:val="single" w:color="auto" w:sz="4"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left"/>
              <w:textAlignment w:val="auto"/>
              <w:rPr>
                <w:rFonts w:ascii="宋体" w:hAnsi="Times New Roman" w:eastAsia="宋体" w:cs="Times New Roman"/>
                <w:kern w:val="0"/>
                <w:sz w:val="24"/>
                <w:szCs w:val="24"/>
              </w:rPr>
            </w:pPr>
          </w:p>
        </w:tc>
        <w:tc>
          <w:tcPr>
            <w:tcW w:w="1653" w:type="dxa"/>
            <w:vMerge w:val="restart"/>
            <w:tcBorders>
              <w:top w:val="nil"/>
              <w:left w:val="nil"/>
              <w:bottom w:val="inset" w:color="auto" w:sz="6"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center"/>
              <w:textAlignment w:val="auto"/>
              <w:rPr>
                <w:rFonts w:ascii="宋体" w:hAnsi="Times New Roman" w:eastAsia="宋体" w:cs="Times New Roman"/>
                <w:kern w:val="0"/>
                <w:sz w:val="24"/>
                <w:szCs w:val="24"/>
              </w:rPr>
            </w:pPr>
            <w:r>
              <w:rPr>
                <w:rFonts w:hint="eastAsia" w:ascii="宋体" w:hAnsi="宋体" w:eastAsia="宋体" w:cs="Times New Roman"/>
                <w:color w:val="0D0D0D"/>
                <w:kern w:val="0"/>
                <w:sz w:val="18"/>
                <w:szCs w:val="18"/>
              </w:rPr>
              <w:t>质量水平</w:t>
            </w:r>
            <w:r>
              <w:rPr>
                <w:rFonts w:hint="eastAsia" w:ascii="宋体" w:hAnsi="宋体" w:eastAsia="宋体" w:cs="Times New Roman"/>
                <w:color w:val="464646"/>
                <w:kern w:val="0"/>
                <w:sz w:val="24"/>
                <w:szCs w:val="24"/>
              </w:rPr>
              <w:t> </w:t>
            </w:r>
          </w:p>
          <w:p>
            <w:pPr>
              <w:keepNext w:val="0"/>
              <w:keepLines w:val="0"/>
              <w:pageBreakBefore w:val="0"/>
              <w:widowControl/>
              <w:kinsoku/>
              <w:wordWrap/>
              <w:overflowPunct/>
              <w:topLinePunct w:val="0"/>
              <w:autoSpaceDN/>
              <w:bidi w:val="0"/>
              <w:adjustRightInd/>
              <w:snapToGrid/>
              <w:spacing w:beforeAutospacing="0" w:afterAutospacing="0" w:line="400" w:lineRule="exact"/>
              <w:ind w:left="0"/>
              <w:jc w:val="center"/>
              <w:textAlignment w:val="auto"/>
              <w:rPr>
                <w:rFonts w:ascii="宋体" w:hAnsi="Times New Roman" w:eastAsia="宋体" w:cs="Times New Roman"/>
                <w:kern w:val="0"/>
                <w:sz w:val="24"/>
                <w:szCs w:val="24"/>
              </w:rPr>
            </w:pPr>
            <w:r>
              <w:rPr>
                <w:rFonts w:hint="eastAsia" w:ascii="宋体" w:hAnsi="宋体" w:eastAsia="宋体" w:cs="Times New Roman"/>
                <w:color w:val="0D0D0D"/>
                <w:kern w:val="0"/>
                <w:sz w:val="18"/>
                <w:szCs w:val="18"/>
              </w:rPr>
              <w:t>(100分)</w:t>
            </w:r>
            <w:r>
              <w:rPr>
                <w:rFonts w:hint="eastAsia" w:ascii="宋体" w:hAnsi="宋体" w:eastAsia="宋体" w:cs="Times New Roman"/>
                <w:color w:val="464646"/>
                <w:kern w:val="0"/>
                <w:sz w:val="24"/>
                <w:szCs w:val="24"/>
              </w:rPr>
              <w:t> </w:t>
            </w:r>
          </w:p>
        </w:tc>
        <w:tc>
          <w:tcPr>
            <w:tcW w:w="2991" w:type="dxa"/>
            <w:tcBorders>
              <w:top w:val="inset" w:color="auto" w:sz="6" w:space="0"/>
              <w:left w:val="nil"/>
              <w:bottom w:val="inset" w:color="auto" w:sz="6"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center"/>
              <w:textAlignment w:val="auto"/>
              <w:rPr>
                <w:rFonts w:ascii="宋体" w:hAnsi="Times New Roman" w:eastAsia="宋体" w:cs="Times New Roman"/>
                <w:kern w:val="0"/>
                <w:sz w:val="24"/>
                <w:szCs w:val="24"/>
              </w:rPr>
            </w:pPr>
            <w:r>
              <w:rPr>
                <w:rFonts w:hint="eastAsia" w:ascii="宋体" w:hAnsi="宋体" w:eastAsia="宋体" w:cs="Times New Roman"/>
                <w:color w:val="0D0D0D"/>
                <w:kern w:val="0"/>
                <w:sz w:val="18"/>
                <w:szCs w:val="18"/>
              </w:rPr>
              <w:t>关键绩效指标(50分)</w:t>
            </w:r>
            <w:r>
              <w:rPr>
                <w:rFonts w:hint="eastAsia" w:ascii="宋体" w:hAnsi="宋体" w:eastAsia="宋体" w:cs="Times New Roman"/>
                <w:color w:val="464646"/>
                <w:kern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8" w:hRule="exact"/>
          <w:jc w:val="center"/>
        </w:trPr>
        <w:tc>
          <w:tcPr>
            <w:tcW w:w="1935" w:type="dxa"/>
            <w:vMerge w:val="continue"/>
            <w:tcBorders>
              <w:top w:val="single" w:color="auto" w:sz="4" w:space="0"/>
              <w:left w:val="inset" w:color="auto" w:sz="6" w:space="0"/>
              <w:bottom w:val="single" w:color="auto" w:sz="4"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left"/>
              <w:textAlignment w:val="auto"/>
              <w:rPr>
                <w:rFonts w:ascii="宋体" w:hAnsi="Times New Roman" w:eastAsia="宋体" w:cs="Times New Roman"/>
                <w:kern w:val="0"/>
                <w:sz w:val="24"/>
                <w:szCs w:val="24"/>
              </w:rPr>
            </w:pPr>
          </w:p>
        </w:tc>
        <w:tc>
          <w:tcPr>
            <w:tcW w:w="1653" w:type="dxa"/>
            <w:vMerge w:val="continue"/>
            <w:tcBorders>
              <w:top w:val="nil"/>
              <w:left w:val="nil"/>
              <w:bottom w:val="inset" w:color="auto" w:sz="6"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left"/>
              <w:textAlignment w:val="auto"/>
              <w:rPr>
                <w:rFonts w:ascii="宋体" w:hAnsi="Times New Roman" w:eastAsia="宋体" w:cs="Times New Roman"/>
                <w:kern w:val="0"/>
                <w:sz w:val="24"/>
                <w:szCs w:val="24"/>
              </w:rPr>
            </w:pPr>
          </w:p>
        </w:tc>
        <w:tc>
          <w:tcPr>
            <w:tcW w:w="2991" w:type="dxa"/>
            <w:tcBorders>
              <w:top w:val="inset" w:color="auto" w:sz="6" w:space="0"/>
              <w:left w:val="nil"/>
              <w:bottom w:val="inset" w:color="auto" w:sz="6"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center"/>
              <w:textAlignment w:val="auto"/>
              <w:rPr>
                <w:rFonts w:ascii="宋体" w:hAnsi="Times New Roman" w:eastAsia="宋体" w:cs="Times New Roman"/>
                <w:kern w:val="0"/>
                <w:sz w:val="24"/>
                <w:szCs w:val="24"/>
              </w:rPr>
            </w:pPr>
            <w:r>
              <w:rPr>
                <w:rFonts w:hint="eastAsia" w:ascii="宋体" w:hAnsi="宋体" w:eastAsia="宋体" w:cs="Times New Roman"/>
                <w:color w:val="0D0D0D"/>
                <w:kern w:val="0"/>
                <w:sz w:val="18"/>
                <w:szCs w:val="18"/>
              </w:rPr>
              <w:t>顾客关系与顾客满意(50分)</w:t>
            </w:r>
            <w:r>
              <w:rPr>
                <w:rFonts w:hint="eastAsia" w:ascii="宋体" w:hAnsi="宋体" w:eastAsia="宋体" w:cs="Times New Roman"/>
                <w:color w:val="464646"/>
                <w:kern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8" w:hRule="exact"/>
          <w:jc w:val="center"/>
        </w:trPr>
        <w:tc>
          <w:tcPr>
            <w:tcW w:w="1935" w:type="dxa"/>
            <w:vMerge w:val="restart"/>
            <w:tcBorders>
              <w:top w:val="single" w:color="auto" w:sz="4" w:space="0"/>
              <w:left w:val="inset" w:color="auto" w:sz="6" w:space="0"/>
              <w:bottom w:val="single" w:color="auto" w:sz="4"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center"/>
              <w:textAlignment w:val="auto"/>
              <w:rPr>
                <w:rFonts w:ascii="宋体" w:hAnsi="Times New Roman" w:eastAsia="宋体" w:cs="Times New Roman"/>
                <w:kern w:val="0"/>
                <w:sz w:val="24"/>
                <w:szCs w:val="24"/>
              </w:rPr>
            </w:pPr>
            <w:r>
              <w:rPr>
                <w:rFonts w:hint="eastAsia" w:ascii="宋体" w:hAnsi="宋体" w:eastAsia="宋体" w:cs="Times New Roman"/>
                <w:b/>
                <w:bCs/>
                <w:color w:val="0D0D0D"/>
                <w:kern w:val="0"/>
                <w:sz w:val="18"/>
                <w:szCs w:val="18"/>
              </w:rPr>
              <w:t>（二）创新</w:t>
            </w:r>
          </w:p>
          <w:p>
            <w:pPr>
              <w:keepNext w:val="0"/>
              <w:keepLines w:val="0"/>
              <w:pageBreakBefore w:val="0"/>
              <w:widowControl/>
              <w:kinsoku/>
              <w:wordWrap/>
              <w:overflowPunct/>
              <w:topLinePunct w:val="0"/>
              <w:autoSpaceDN/>
              <w:bidi w:val="0"/>
              <w:adjustRightInd/>
              <w:snapToGrid/>
              <w:spacing w:beforeAutospacing="0" w:afterAutospacing="0" w:line="400" w:lineRule="exact"/>
              <w:ind w:left="0"/>
              <w:jc w:val="center"/>
              <w:textAlignment w:val="auto"/>
              <w:rPr>
                <w:rFonts w:ascii="宋体" w:hAnsi="Times New Roman" w:eastAsia="宋体" w:cs="Times New Roman"/>
                <w:kern w:val="0"/>
                <w:sz w:val="24"/>
                <w:szCs w:val="24"/>
              </w:rPr>
            </w:pPr>
            <w:r>
              <w:rPr>
                <w:rFonts w:hint="eastAsia" w:ascii="宋体" w:hAnsi="宋体" w:eastAsia="宋体" w:cs="Times New Roman"/>
                <w:b/>
                <w:bCs/>
                <w:color w:val="0D0D0D"/>
                <w:kern w:val="0"/>
                <w:sz w:val="18"/>
                <w:szCs w:val="18"/>
              </w:rPr>
              <w:t>(250分)</w:t>
            </w:r>
          </w:p>
        </w:tc>
        <w:tc>
          <w:tcPr>
            <w:tcW w:w="1653" w:type="dxa"/>
            <w:vMerge w:val="restart"/>
            <w:tcBorders>
              <w:top w:val="nil"/>
              <w:left w:val="nil"/>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center"/>
              <w:textAlignment w:val="auto"/>
              <w:rPr>
                <w:rFonts w:ascii="宋体" w:hAnsi="Times New Roman" w:eastAsia="宋体" w:cs="Times New Roman"/>
                <w:kern w:val="0"/>
                <w:sz w:val="24"/>
                <w:szCs w:val="24"/>
              </w:rPr>
            </w:pPr>
            <w:r>
              <w:rPr>
                <w:rFonts w:hint="eastAsia" w:ascii="宋体" w:hAnsi="宋体" w:eastAsia="宋体" w:cs="Times New Roman"/>
                <w:color w:val="0D0D0D"/>
                <w:kern w:val="0"/>
                <w:sz w:val="18"/>
                <w:szCs w:val="18"/>
              </w:rPr>
              <w:t>质量创新</w:t>
            </w:r>
            <w:r>
              <w:rPr>
                <w:rFonts w:hint="eastAsia" w:ascii="宋体" w:hAnsi="宋体" w:eastAsia="宋体" w:cs="Times New Roman"/>
                <w:color w:val="464646"/>
                <w:kern w:val="0"/>
                <w:sz w:val="24"/>
                <w:szCs w:val="24"/>
              </w:rPr>
              <w:t> </w:t>
            </w:r>
          </w:p>
          <w:p>
            <w:pPr>
              <w:keepNext w:val="0"/>
              <w:keepLines w:val="0"/>
              <w:pageBreakBefore w:val="0"/>
              <w:widowControl/>
              <w:kinsoku/>
              <w:wordWrap/>
              <w:overflowPunct/>
              <w:topLinePunct w:val="0"/>
              <w:autoSpaceDN/>
              <w:bidi w:val="0"/>
              <w:adjustRightInd/>
              <w:snapToGrid/>
              <w:spacing w:beforeAutospacing="0" w:afterAutospacing="0" w:line="400" w:lineRule="exact"/>
              <w:ind w:left="0"/>
              <w:jc w:val="center"/>
              <w:textAlignment w:val="auto"/>
              <w:rPr>
                <w:rFonts w:ascii="宋体" w:hAnsi="宋体" w:eastAsia="宋体" w:cs="Times New Roman"/>
                <w:color w:val="0D0D0D"/>
                <w:kern w:val="0"/>
                <w:sz w:val="18"/>
                <w:szCs w:val="18"/>
              </w:rPr>
            </w:pPr>
            <w:r>
              <w:rPr>
                <w:rFonts w:hint="eastAsia" w:ascii="宋体" w:hAnsi="宋体" w:eastAsia="宋体" w:cs="Times New Roman"/>
                <w:color w:val="0D0D0D"/>
                <w:kern w:val="0"/>
                <w:sz w:val="18"/>
                <w:szCs w:val="18"/>
              </w:rPr>
              <w:t>(100分)</w:t>
            </w:r>
            <w:r>
              <w:rPr>
                <w:rFonts w:hint="eastAsia" w:ascii="宋体" w:hAnsi="宋体" w:eastAsia="宋体" w:cs="Times New Roman"/>
                <w:color w:val="464646"/>
                <w:kern w:val="0"/>
                <w:sz w:val="24"/>
                <w:szCs w:val="24"/>
              </w:rPr>
              <w:t> </w:t>
            </w:r>
          </w:p>
        </w:tc>
        <w:tc>
          <w:tcPr>
            <w:tcW w:w="2991" w:type="dxa"/>
            <w:tcBorders>
              <w:top w:val="inset" w:color="auto" w:sz="6" w:space="0"/>
              <w:left w:val="nil"/>
              <w:bottom w:val="inset" w:color="auto" w:sz="6"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center"/>
              <w:textAlignment w:val="auto"/>
              <w:rPr>
                <w:rFonts w:ascii="宋体" w:hAnsi="宋体" w:eastAsia="宋体" w:cs="Times New Roman"/>
                <w:color w:val="0D0D0D"/>
                <w:kern w:val="0"/>
                <w:sz w:val="18"/>
                <w:szCs w:val="18"/>
              </w:rPr>
            </w:pPr>
            <w:r>
              <w:rPr>
                <w:rFonts w:hint="eastAsia" w:ascii="宋体" w:hAnsi="宋体" w:eastAsia="宋体" w:cs="Times New Roman"/>
                <w:color w:val="0D0D0D"/>
                <w:kern w:val="0"/>
                <w:sz w:val="18"/>
                <w:szCs w:val="18"/>
              </w:rPr>
              <w:t>理论模式(40分)</w:t>
            </w:r>
            <w:r>
              <w:rPr>
                <w:rFonts w:hint="eastAsia" w:ascii="宋体" w:hAnsi="宋体" w:eastAsia="宋体" w:cs="Times New Roman"/>
                <w:color w:val="464646"/>
                <w:kern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8" w:hRule="exact"/>
          <w:jc w:val="center"/>
        </w:trPr>
        <w:tc>
          <w:tcPr>
            <w:tcW w:w="1935" w:type="dxa"/>
            <w:vMerge w:val="continue"/>
            <w:tcBorders>
              <w:top w:val="single" w:color="auto" w:sz="4" w:space="0"/>
              <w:left w:val="inset" w:color="auto" w:sz="6" w:space="0"/>
              <w:bottom w:val="single" w:color="auto" w:sz="4"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center"/>
              <w:textAlignment w:val="auto"/>
              <w:rPr>
                <w:rFonts w:ascii="宋体" w:hAnsi="宋体" w:eastAsia="宋体" w:cs="Times New Roman"/>
                <w:b/>
                <w:bCs/>
                <w:color w:val="0D0D0D"/>
                <w:kern w:val="0"/>
                <w:sz w:val="18"/>
                <w:szCs w:val="18"/>
              </w:rPr>
            </w:pPr>
          </w:p>
        </w:tc>
        <w:tc>
          <w:tcPr>
            <w:tcW w:w="1653" w:type="dxa"/>
            <w:vMerge w:val="continue"/>
            <w:tcBorders>
              <w:left w:val="nil"/>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left"/>
              <w:textAlignment w:val="auto"/>
              <w:rPr>
                <w:rFonts w:ascii="宋体" w:hAnsi="宋体" w:eastAsia="宋体" w:cs="Times New Roman"/>
                <w:color w:val="0D0D0D"/>
                <w:kern w:val="0"/>
                <w:sz w:val="18"/>
                <w:szCs w:val="18"/>
              </w:rPr>
            </w:pPr>
          </w:p>
        </w:tc>
        <w:tc>
          <w:tcPr>
            <w:tcW w:w="2991" w:type="dxa"/>
            <w:tcBorders>
              <w:top w:val="inset" w:color="auto" w:sz="6" w:space="0"/>
              <w:left w:val="nil"/>
              <w:bottom w:val="inset" w:color="auto" w:sz="6"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center"/>
              <w:textAlignment w:val="auto"/>
              <w:rPr>
                <w:rFonts w:ascii="宋体" w:hAnsi="宋体" w:eastAsia="宋体" w:cs="Times New Roman"/>
                <w:color w:val="0D0D0D"/>
                <w:kern w:val="0"/>
                <w:sz w:val="18"/>
                <w:szCs w:val="18"/>
              </w:rPr>
            </w:pPr>
            <w:r>
              <w:rPr>
                <w:rFonts w:hint="eastAsia" w:ascii="宋体" w:hAnsi="宋体" w:eastAsia="宋体" w:cs="Times New Roman"/>
                <w:color w:val="0D0D0D"/>
                <w:kern w:val="0"/>
                <w:sz w:val="18"/>
                <w:szCs w:val="18"/>
              </w:rPr>
              <w:t>技术方法(30分)</w:t>
            </w:r>
            <w:r>
              <w:rPr>
                <w:rFonts w:hint="eastAsia" w:ascii="宋体" w:hAnsi="宋体" w:eastAsia="宋体" w:cs="Times New Roman"/>
                <w:color w:val="464646"/>
                <w:kern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8" w:hRule="exact"/>
          <w:jc w:val="center"/>
        </w:trPr>
        <w:tc>
          <w:tcPr>
            <w:tcW w:w="1935" w:type="dxa"/>
            <w:vMerge w:val="continue"/>
            <w:tcBorders>
              <w:top w:val="single" w:color="auto" w:sz="4" w:space="0"/>
              <w:left w:val="inset" w:color="auto" w:sz="6" w:space="0"/>
              <w:bottom w:val="single" w:color="auto" w:sz="4"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center"/>
              <w:textAlignment w:val="auto"/>
              <w:rPr>
                <w:rFonts w:ascii="宋体" w:hAnsi="宋体" w:eastAsia="宋体" w:cs="Times New Roman"/>
                <w:b/>
                <w:bCs/>
                <w:color w:val="0D0D0D"/>
                <w:kern w:val="0"/>
                <w:sz w:val="18"/>
                <w:szCs w:val="18"/>
              </w:rPr>
            </w:pPr>
          </w:p>
        </w:tc>
        <w:tc>
          <w:tcPr>
            <w:tcW w:w="1653" w:type="dxa"/>
            <w:vMerge w:val="continue"/>
            <w:tcBorders>
              <w:left w:val="nil"/>
              <w:bottom w:val="inset" w:color="auto" w:sz="6"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left"/>
              <w:textAlignment w:val="auto"/>
              <w:rPr>
                <w:rFonts w:ascii="宋体" w:hAnsi="宋体" w:eastAsia="宋体" w:cs="Times New Roman"/>
                <w:color w:val="0D0D0D"/>
                <w:kern w:val="0"/>
                <w:sz w:val="18"/>
                <w:szCs w:val="18"/>
              </w:rPr>
            </w:pPr>
          </w:p>
        </w:tc>
        <w:tc>
          <w:tcPr>
            <w:tcW w:w="2991" w:type="dxa"/>
            <w:tcBorders>
              <w:top w:val="inset" w:color="auto" w:sz="6" w:space="0"/>
              <w:left w:val="nil"/>
              <w:bottom w:val="inset" w:color="auto" w:sz="6"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center"/>
              <w:textAlignment w:val="auto"/>
              <w:rPr>
                <w:rFonts w:ascii="宋体" w:hAnsi="宋体" w:eastAsia="宋体" w:cs="Times New Roman"/>
                <w:color w:val="0D0D0D"/>
                <w:kern w:val="0"/>
                <w:sz w:val="18"/>
                <w:szCs w:val="18"/>
              </w:rPr>
            </w:pPr>
            <w:r>
              <w:rPr>
                <w:rFonts w:hint="eastAsia" w:ascii="宋体" w:hAnsi="宋体" w:eastAsia="宋体" w:cs="Times New Roman"/>
                <w:color w:val="0D0D0D"/>
                <w:kern w:val="0"/>
                <w:sz w:val="18"/>
                <w:szCs w:val="18"/>
              </w:rPr>
              <w:t>改进攻关(30分)</w:t>
            </w:r>
            <w:r>
              <w:rPr>
                <w:rFonts w:hint="eastAsia" w:ascii="宋体" w:hAnsi="宋体" w:eastAsia="宋体" w:cs="Times New Roman"/>
                <w:color w:val="464646"/>
                <w:kern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8" w:hRule="exact"/>
          <w:jc w:val="center"/>
        </w:trPr>
        <w:tc>
          <w:tcPr>
            <w:tcW w:w="1935" w:type="dxa"/>
            <w:vMerge w:val="continue"/>
            <w:tcBorders>
              <w:top w:val="single" w:color="auto" w:sz="4" w:space="0"/>
              <w:left w:val="inset" w:color="auto" w:sz="6" w:space="0"/>
              <w:bottom w:val="single" w:color="auto" w:sz="4"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center"/>
              <w:textAlignment w:val="auto"/>
              <w:rPr>
                <w:rFonts w:ascii="宋体" w:hAnsi="Times New Roman" w:eastAsia="宋体" w:cs="Times New Roman"/>
                <w:kern w:val="0"/>
                <w:sz w:val="24"/>
                <w:szCs w:val="24"/>
              </w:rPr>
            </w:pPr>
          </w:p>
        </w:tc>
        <w:tc>
          <w:tcPr>
            <w:tcW w:w="1653" w:type="dxa"/>
            <w:vMerge w:val="restart"/>
            <w:tcBorders>
              <w:top w:val="nil"/>
              <w:left w:val="nil"/>
              <w:bottom w:val="inset" w:color="auto" w:sz="6"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center"/>
              <w:textAlignment w:val="auto"/>
              <w:rPr>
                <w:rFonts w:ascii="宋体" w:hAnsi="Times New Roman" w:eastAsia="宋体" w:cs="Times New Roman"/>
                <w:kern w:val="0"/>
                <w:sz w:val="24"/>
                <w:szCs w:val="24"/>
              </w:rPr>
            </w:pPr>
            <w:r>
              <w:rPr>
                <w:rFonts w:hint="eastAsia" w:ascii="宋体" w:hAnsi="宋体" w:eastAsia="宋体" w:cs="Times New Roman"/>
                <w:color w:val="0D0D0D"/>
                <w:kern w:val="0"/>
                <w:sz w:val="18"/>
                <w:szCs w:val="18"/>
              </w:rPr>
              <w:t>技术创新</w:t>
            </w:r>
            <w:r>
              <w:rPr>
                <w:rFonts w:hint="eastAsia" w:ascii="宋体" w:hAnsi="宋体" w:eastAsia="宋体" w:cs="Times New Roman"/>
                <w:color w:val="464646"/>
                <w:kern w:val="0"/>
                <w:sz w:val="24"/>
                <w:szCs w:val="24"/>
              </w:rPr>
              <w:t> </w:t>
            </w:r>
          </w:p>
          <w:p>
            <w:pPr>
              <w:keepNext w:val="0"/>
              <w:keepLines w:val="0"/>
              <w:pageBreakBefore w:val="0"/>
              <w:widowControl/>
              <w:kinsoku/>
              <w:wordWrap/>
              <w:overflowPunct/>
              <w:topLinePunct w:val="0"/>
              <w:autoSpaceDN/>
              <w:bidi w:val="0"/>
              <w:adjustRightInd/>
              <w:snapToGrid/>
              <w:spacing w:beforeAutospacing="0" w:afterAutospacing="0" w:line="400" w:lineRule="exact"/>
              <w:ind w:left="0"/>
              <w:jc w:val="center"/>
              <w:textAlignment w:val="auto"/>
              <w:rPr>
                <w:rFonts w:ascii="宋体" w:hAnsi="Times New Roman" w:eastAsia="宋体" w:cs="Times New Roman"/>
                <w:kern w:val="0"/>
                <w:sz w:val="24"/>
                <w:szCs w:val="24"/>
              </w:rPr>
            </w:pPr>
            <w:r>
              <w:rPr>
                <w:rFonts w:hint="eastAsia" w:ascii="宋体" w:hAnsi="宋体" w:eastAsia="宋体" w:cs="Times New Roman"/>
                <w:color w:val="0D0D0D"/>
                <w:kern w:val="0"/>
                <w:sz w:val="18"/>
                <w:szCs w:val="18"/>
              </w:rPr>
              <w:t>(100分)</w:t>
            </w:r>
            <w:r>
              <w:rPr>
                <w:rFonts w:hint="eastAsia" w:ascii="宋体" w:hAnsi="宋体" w:eastAsia="宋体" w:cs="Times New Roman"/>
                <w:color w:val="464646"/>
                <w:kern w:val="0"/>
                <w:sz w:val="24"/>
                <w:szCs w:val="24"/>
              </w:rPr>
              <w:t> </w:t>
            </w:r>
          </w:p>
        </w:tc>
        <w:tc>
          <w:tcPr>
            <w:tcW w:w="2991" w:type="dxa"/>
            <w:tcBorders>
              <w:top w:val="inset" w:color="auto" w:sz="6" w:space="0"/>
              <w:left w:val="nil"/>
              <w:bottom w:val="inset" w:color="auto" w:sz="6"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center"/>
              <w:textAlignment w:val="auto"/>
              <w:rPr>
                <w:rFonts w:ascii="宋体" w:hAnsi="Times New Roman" w:eastAsia="宋体" w:cs="Times New Roman"/>
                <w:kern w:val="0"/>
                <w:sz w:val="24"/>
                <w:szCs w:val="24"/>
              </w:rPr>
            </w:pPr>
            <w:r>
              <w:rPr>
                <w:rFonts w:hint="eastAsia" w:ascii="宋体" w:hAnsi="宋体" w:eastAsia="宋体" w:cs="Times New Roman"/>
                <w:color w:val="0D0D0D"/>
                <w:kern w:val="0"/>
                <w:sz w:val="18"/>
                <w:szCs w:val="18"/>
              </w:rPr>
              <w:t>技术先进性(60分)</w:t>
            </w:r>
            <w:r>
              <w:rPr>
                <w:rFonts w:hint="eastAsia" w:ascii="宋体" w:hAnsi="宋体" w:eastAsia="宋体" w:cs="Times New Roman"/>
                <w:color w:val="464646"/>
                <w:kern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8" w:hRule="exact"/>
          <w:jc w:val="center"/>
        </w:trPr>
        <w:tc>
          <w:tcPr>
            <w:tcW w:w="1935" w:type="dxa"/>
            <w:vMerge w:val="continue"/>
            <w:tcBorders>
              <w:top w:val="single" w:color="auto" w:sz="4" w:space="0"/>
              <w:left w:val="inset" w:color="auto" w:sz="6" w:space="0"/>
              <w:bottom w:val="single" w:color="auto" w:sz="4"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left"/>
              <w:textAlignment w:val="auto"/>
              <w:rPr>
                <w:rFonts w:ascii="宋体" w:hAnsi="Times New Roman" w:eastAsia="宋体" w:cs="Times New Roman"/>
                <w:kern w:val="0"/>
                <w:sz w:val="24"/>
                <w:szCs w:val="24"/>
              </w:rPr>
            </w:pPr>
          </w:p>
        </w:tc>
        <w:tc>
          <w:tcPr>
            <w:tcW w:w="1653" w:type="dxa"/>
            <w:vMerge w:val="continue"/>
            <w:tcBorders>
              <w:top w:val="nil"/>
              <w:left w:val="nil"/>
              <w:bottom w:val="inset" w:color="auto" w:sz="6"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left"/>
              <w:textAlignment w:val="auto"/>
              <w:rPr>
                <w:rFonts w:ascii="宋体" w:hAnsi="Times New Roman" w:eastAsia="宋体" w:cs="Times New Roman"/>
                <w:kern w:val="0"/>
                <w:sz w:val="24"/>
                <w:szCs w:val="24"/>
              </w:rPr>
            </w:pPr>
          </w:p>
        </w:tc>
        <w:tc>
          <w:tcPr>
            <w:tcW w:w="2991" w:type="dxa"/>
            <w:tcBorders>
              <w:top w:val="inset" w:color="auto" w:sz="6" w:space="0"/>
              <w:left w:val="nil"/>
              <w:bottom w:val="inset" w:color="auto" w:sz="6"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center"/>
              <w:textAlignment w:val="auto"/>
              <w:rPr>
                <w:rFonts w:ascii="宋体" w:hAnsi="Times New Roman" w:eastAsia="宋体" w:cs="Times New Roman"/>
                <w:kern w:val="0"/>
                <w:sz w:val="24"/>
                <w:szCs w:val="24"/>
              </w:rPr>
            </w:pPr>
            <w:r>
              <w:rPr>
                <w:rFonts w:hint="eastAsia" w:ascii="宋体" w:hAnsi="宋体" w:eastAsia="宋体" w:cs="Times New Roman"/>
                <w:color w:val="0D0D0D"/>
                <w:kern w:val="0"/>
                <w:sz w:val="18"/>
                <w:szCs w:val="18"/>
              </w:rPr>
              <w:t>创新能力(40分)</w:t>
            </w:r>
            <w:r>
              <w:rPr>
                <w:rFonts w:hint="eastAsia" w:ascii="宋体" w:hAnsi="宋体" w:eastAsia="宋体" w:cs="Times New Roman"/>
                <w:color w:val="464646"/>
                <w:kern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8" w:hRule="exact"/>
          <w:jc w:val="center"/>
        </w:trPr>
        <w:tc>
          <w:tcPr>
            <w:tcW w:w="1935" w:type="dxa"/>
            <w:vMerge w:val="continue"/>
            <w:tcBorders>
              <w:top w:val="single" w:color="auto" w:sz="4" w:space="0"/>
              <w:left w:val="inset" w:color="auto" w:sz="6" w:space="0"/>
              <w:bottom w:val="single" w:color="auto" w:sz="4"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left"/>
              <w:textAlignment w:val="auto"/>
              <w:rPr>
                <w:rFonts w:ascii="宋体" w:hAnsi="Times New Roman" w:eastAsia="宋体" w:cs="Times New Roman"/>
                <w:kern w:val="0"/>
                <w:sz w:val="24"/>
                <w:szCs w:val="24"/>
              </w:rPr>
            </w:pPr>
          </w:p>
        </w:tc>
        <w:tc>
          <w:tcPr>
            <w:tcW w:w="1653" w:type="dxa"/>
            <w:vMerge w:val="restart"/>
            <w:tcBorders>
              <w:top w:val="nil"/>
              <w:left w:val="nil"/>
              <w:bottom w:val="inset" w:color="auto" w:sz="6"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center"/>
              <w:textAlignment w:val="auto"/>
              <w:rPr>
                <w:rFonts w:ascii="宋体" w:hAnsi="Times New Roman" w:eastAsia="宋体" w:cs="Times New Roman"/>
                <w:kern w:val="0"/>
                <w:sz w:val="24"/>
                <w:szCs w:val="24"/>
              </w:rPr>
            </w:pPr>
            <w:r>
              <w:rPr>
                <w:rFonts w:hint="eastAsia" w:ascii="宋体" w:hAnsi="宋体" w:eastAsia="宋体" w:cs="Times New Roman"/>
                <w:color w:val="0D0D0D"/>
                <w:kern w:val="0"/>
                <w:sz w:val="18"/>
                <w:szCs w:val="18"/>
              </w:rPr>
              <w:t>创新价值</w:t>
            </w:r>
            <w:r>
              <w:rPr>
                <w:rFonts w:hint="eastAsia" w:ascii="宋体" w:hAnsi="宋体" w:eastAsia="宋体" w:cs="Times New Roman"/>
                <w:color w:val="464646"/>
                <w:kern w:val="0"/>
                <w:sz w:val="24"/>
                <w:szCs w:val="24"/>
              </w:rPr>
              <w:t> </w:t>
            </w:r>
          </w:p>
          <w:p>
            <w:pPr>
              <w:keepNext w:val="0"/>
              <w:keepLines w:val="0"/>
              <w:pageBreakBefore w:val="0"/>
              <w:widowControl/>
              <w:kinsoku/>
              <w:wordWrap/>
              <w:overflowPunct/>
              <w:topLinePunct w:val="0"/>
              <w:autoSpaceDN/>
              <w:bidi w:val="0"/>
              <w:adjustRightInd/>
              <w:snapToGrid/>
              <w:spacing w:beforeAutospacing="0" w:afterAutospacing="0" w:line="400" w:lineRule="exact"/>
              <w:ind w:left="0"/>
              <w:jc w:val="center"/>
              <w:textAlignment w:val="auto"/>
              <w:rPr>
                <w:rFonts w:ascii="宋体" w:hAnsi="Times New Roman" w:eastAsia="宋体" w:cs="Times New Roman"/>
                <w:kern w:val="0"/>
                <w:sz w:val="24"/>
                <w:szCs w:val="24"/>
              </w:rPr>
            </w:pPr>
            <w:r>
              <w:rPr>
                <w:rFonts w:hint="eastAsia" w:ascii="宋体" w:hAnsi="宋体" w:eastAsia="宋体" w:cs="Times New Roman"/>
                <w:color w:val="0D0D0D"/>
                <w:kern w:val="0"/>
                <w:sz w:val="18"/>
                <w:szCs w:val="18"/>
              </w:rPr>
              <w:t>(50分)</w:t>
            </w:r>
            <w:r>
              <w:rPr>
                <w:rFonts w:hint="eastAsia" w:ascii="宋体" w:hAnsi="宋体" w:eastAsia="宋体" w:cs="Times New Roman"/>
                <w:color w:val="464646"/>
                <w:kern w:val="0"/>
                <w:sz w:val="24"/>
                <w:szCs w:val="24"/>
              </w:rPr>
              <w:t> </w:t>
            </w:r>
          </w:p>
        </w:tc>
        <w:tc>
          <w:tcPr>
            <w:tcW w:w="2991" w:type="dxa"/>
            <w:tcBorders>
              <w:top w:val="inset" w:color="auto" w:sz="6" w:space="0"/>
              <w:left w:val="nil"/>
              <w:bottom w:val="inset" w:color="auto" w:sz="6"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center"/>
              <w:textAlignment w:val="auto"/>
              <w:rPr>
                <w:rFonts w:ascii="宋体" w:hAnsi="Times New Roman" w:eastAsia="宋体" w:cs="Times New Roman"/>
                <w:kern w:val="0"/>
                <w:sz w:val="24"/>
                <w:szCs w:val="24"/>
              </w:rPr>
            </w:pPr>
            <w:r>
              <w:rPr>
                <w:rFonts w:hint="eastAsia" w:ascii="宋体" w:hAnsi="宋体" w:eastAsia="宋体" w:cs="Times New Roman"/>
                <w:color w:val="0D0D0D"/>
                <w:kern w:val="0"/>
                <w:sz w:val="18"/>
                <w:szCs w:val="18"/>
              </w:rPr>
              <w:t>经济价值(25分)</w:t>
            </w:r>
            <w:r>
              <w:rPr>
                <w:rFonts w:hint="eastAsia" w:ascii="宋体" w:hAnsi="宋体" w:eastAsia="宋体" w:cs="Times New Roman"/>
                <w:color w:val="464646"/>
                <w:kern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8" w:hRule="exact"/>
          <w:jc w:val="center"/>
        </w:trPr>
        <w:tc>
          <w:tcPr>
            <w:tcW w:w="1935" w:type="dxa"/>
            <w:vMerge w:val="continue"/>
            <w:tcBorders>
              <w:top w:val="single" w:color="auto" w:sz="4" w:space="0"/>
              <w:left w:val="inset" w:color="auto" w:sz="6" w:space="0"/>
              <w:bottom w:val="single" w:color="auto" w:sz="4"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left"/>
              <w:textAlignment w:val="auto"/>
              <w:rPr>
                <w:rFonts w:ascii="宋体" w:hAnsi="Times New Roman" w:eastAsia="宋体" w:cs="Times New Roman"/>
                <w:kern w:val="0"/>
                <w:sz w:val="24"/>
                <w:szCs w:val="24"/>
              </w:rPr>
            </w:pPr>
          </w:p>
        </w:tc>
        <w:tc>
          <w:tcPr>
            <w:tcW w:w="1653" w:type="dxa"/>
            <w:vMerge w:val="continue"/>
            <w:tcBorders>
              <w:top w:val="nil"/>
              <w:left w:val="nil"/>
              <w:bottom w:val="inset" w:color="auto" w:sz="6"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left"/>
              <w:textAlignment w:val="auto"/>
              <w:rPr>
                <w:rFonts w:ascii="宋体" w:hAnsi="Times New Roman" w:eastAsia="宋体" w:cs="Times New Roman"/>
                <w:kern w:val="0"/>
                <w:sz w:val="24"/>
                <w:szCs w:val="24"/>
              </w:rPr>
            </w:pPr>
          </w:p>
        </w:tc>
        <w:tc>
          <w:tcPr>
            <w:tcW w:w="2991" w:type="dxa"/>
            <w:tcBorders>
              <w:top w:val="inset" w:color="auto" w:sz="6" w:space="0"/>
              <w:left w:val="nil"/>
              <w:bottom w:val="inset" w:color="auto" w:sz="6"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center"/>
              <w:textAlignment w:val="auto"/>
              <w:rPr>
                <w:rFonts w:ascii="宋体" w:hAnsi="Times New Roman" w:eastAsia="宋体" w:cs="Times New Roman"/>
                <w:kern w:val="0"/>
                <w:sz w:val="24"/>
                <w:szCs w:val="24"/>
              </w:rPr>
            </w:pPr>
            <w:r>
              <w:rPr>
                <w:rFonts w:hint="eastAsia" w:ascii="宋体" w:hAnsi="宋体" w:eastAsia="宋体" w:cs="Times New Roman"/>
                <w:color w:val="0D0D0D"/>
                <w:kern w:val="0"/>
                <w:sz w:val="18"/>
                <w:szCs w:val="18"/>
              </w:rPr>
              <w:t>社会价值(25分)</w:t>
            </w:r>
            <w:r>
              <w:rPr>
                <w:rFonts w:hint="eastAsia" w:ascii="宋体" w:hAnsi="宋体" w:eastAsia="宋体" w:cs="Times New Roman"/>
                <w:color w:val="464646"/>
                <w:kern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8" w:hRule="exact"/>
          <w:jc w:val="center"/>
        </w:trPr>
        <w:tc>
          <w:tcPr>
            <w:tcW w:w="1935" w:type="dxa"/>
            <w:vMerge w:val="restart"/>
            <w:tcBorders>
              <w:top w:val="single" w:color="auto" w:sz="4" w:space="0"/>
              <w:left w:val="inset" w:color="auto" w:sz="6" w:space="0"/>
              <w:bottom w:val="single" w:color="auto" w:sz="4"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center"/>
              <w:textAlignment w:val="auto"/>
              <w:rPr>
                <w:rFonts w:ascii="宋体" w:hAnsi="Times New Roman" w:eastAsia="宋体" w:cs="Times New Roman"/>
                <w:kern w:val="0"/>
                <w:sz w:val="24"/>
                <w:szCs w:val="24"/>
              </w:rPr>
            </w:pPr>
            <w:r>
              <w:rPr>
                <w:rFonts w:hint="eastAsia" w:ascii="宋体" w:hAnsi="宋体" w:eastAsia="宋体" w:cs="Times New Roman"/>
                <w:b/>
                <w:bCs/>
                <w:color w:val="0D0D0D"/>
                <w:kern w:val="0"/>
                <w:sz w:val="18"/>
                <w:szCs w:val="18"/>
              </w:rPr>
              <w:t>（三）品牌</w:t>
            </w:r>
          </w:p>
          <w:p>
            <w:pPr>
              <w:keepNext w:val="0"/>
              <w:keepLines w:val="0"/>
              <w:pageBreakBefore w:val="0"/>
              <w:widowControl/>
              <w:kinsoku/>
              <w:wordWrap/>
              <w:overflowPunct/>
              <w:topLinePunct w:val="0"/>
              <w:autoSpaceDN/>
              <w:bidi w:val="0"/>
              <w:adjustRightInd/>
              <w:snapToGrid/>
              <w:spacing w:beforeAutospacing="0" w:afterAutospacing="0" w:line="400" w:lineRule="exact"/>
              <w:ind w:left="0"/>
              <w:jc w:val="center"/>
              <w:textAlignment w:val="auto"/>
              <w:rPr>
                <w:rFonts w:ascii="宋体" w:hAnsi="Times New Roman" w:eastAsia="宋体" w:cs="Times New Roman"/>
                <w:kern w:val="0"/>
                <w:sz w:val="24"/>
                <w:szCs w:val="24"/>
              </w:rPr>
            </w:pPr>
            <w:r>
              <w:rPr>
                <w:rFonts w:hint="eastAsia" w:ascii="宋体" w:hAnsi="宋体" w:eastAsia="宋体" w:cs="Times New Roman"/>
                <w:b/>
                <w:bCs/>
                <w:color w:val="0D0D0D"/>
                <w:kern w:val="0"/>
                <w:sz w:val="18"/>
                <w:szCs w:val="18"/>
              </w:rPr>
              <w:t>(100分)</w:t>
            </w:r>
          </w:p>
        </w:tc>
        <w:tc>
          <w:tcPr>
            <w:tcW w:w="1653" w:type="dxa"/>
            <w:vMerge w:val="restart"/>
            <w:tcBorders>
              <w:top w:val="nil"/>
              <w:left w:val="nil"/>
              <w:bottom w:val="inset" w:color="auto" w:sz="6"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center"/>
              <w:textAlignment w:val="auto"/>
              <w:rPr>
                <w:rFonts w:ascii="宋体" w:hAnsi="Times New Roman" w:eastAsia="宋体" w:cs="Times New Roman"/>
                <w:kern w:val="0"/>
                <w:sz w:val="24"/>
                <w:szCs w:val="24"/>
              </w:rPr>
            </w:pPr>
            <w:r>
              <w:rPr>
                <w:rFonts w:hint="eastAsia" w:ascii="宋体" w:hAnsi="宋体" w:eastAsia="宋体" w:cs="Times New Roman"/>
                <w:color w:val="0D0D0D"/>
                <w:kern w:val="0"/>
                <w:sz w:val="18"/>
                <w:szCs w:val="18"/>
              </w:rPr>
              <w:t>品牌建设</w:t>
            </w:r>
            <w:r>
              <w:rPr>
                <w:rFonts w:hint="eastAsia" w:ascii="宋体" w:hAnsi="宋体" w:eastAsia="宋体" w:cs="Times New Roman"/>
                <w:color w:val="464646"/>
                <w:kern w:val="0"/>
                <w:sz w:val="24"/>
                <w:szCs w:val="24"/>
              </w:rPr>
              <w:t> </w:t>
            </w:r>
          </w:p>
          <w:p>
            <w:pPr>
              <w:keepNext w:val="0"/>
              <w:keepLines w:val="0"/>
              <w:pageBreakBefore w:val="0"/>
              <w:widowControl/>
              <w:kinsoku/>
              <w:wordWrap/>
              <w:overflowPunct/>
              <w:topLinePunct w:val="0"/>
              <w:autoSpaceDN/>
              <w:bidi w:val="0"/>
              <w:adjustRightInd/>
              <w:snapToGrid/>
              <w:spacing w:beforeAutospacing="0" w:afterAutospacing="0" w:line="400" w:lineRule="exact"/>
              <w:ind w:left="0"/>
              <w:jc w:val="center"/>
              <w:textAlignment w:val="auto"/>
              <w:rPr>
                <w:rFonts w:ascii="宋体" w:hAnsi="Times New Roman" w:eastAsia="宋体" w:cs="Times New Roman"/>
                <w:kern w:val="0"/>
                <w:sz w:val="24"/>
                <w:szCs w:val="24"/>
              </w:rPr>
            </w:pPr>
            <w:r>
              <w:rPr>
                <w:rFonts w:hint="eastAsia" w:ascii="宋体" w:hAnsi="宋体" w:eastAsia="宋体" w:cs="Times New Roman"/>
                <w:color w:val="0D0D0D"/>
                <w:kern w:val="0"/>
                <w:sz w:val="18"/>
                <w:szCs w:val="18"/>
              </w:rPr>
              <w:t>(50分)</w:t>
            </w:r>
            <w:r>
              <w:rPr>
                <w:rFonts w:hint="eastAsia" w:ascii="宋体" w:hAnsi="宋体" w:eastAsia="宋体" w:cs="Times New Roman"/>
                <w:color w:val="464646"/>
                <w:kern w:val="0"/>
                <w:sz w:val="24"/>
                <w:szCs w:val="24"/>
              </w:rPr>
              <w:t> </w:t>
            </w:r>
          </w:p>
        </w:tc>
        <w:tc>
          <w:tcPr>
            <w:tcW w:w="2991" w:type="dxa"/>
            <w:tcBorders>
              <w:top w:val="inset" w:color="auto" w:sz="6" w:space="0"/>
              <w:left w:val="nil"/>
              <w:bottom w:val="inset" w:color="auto" w:sz="6"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center"/>
              <w:textAlignment w:val="auto"/>
              <w:rPr>
                <w:rFonts w:ascii="宋体" w:hAnsi="Times New Roman" w:eastAsia="宋体" w:cs="Times New Roman"/>
                <w:kern w:val="0"/>
                <w:sz w:val="24"/>
                <w:szCs w:val="24"/>
              </w:rPr>
            </w:pPr>
            <w:r>
              <w:rPr>
                <w:rFonts w:hint="eastAsia" w:ascii="宋体" w:hAnsi="宋体" w:eastAsia="宋体" w:cs="Times New Roman"/>
                <w:color w:val="0D0D0D"/>
                <w:kern w:val="0"/>
                <w:sz w:val="18"/>
                <w:szCs w:val="18"/>
              </w:rPr>
              <w:t>品牌规划(10分)</w:t>
            </w:r>
            <w:r>
              <w:rPr>
                <w:rFonts w:hint="eastAsia" w:ascii="宋体" w:hAnsi="宋体" w:eastAsia="宋体" w:cs="Times New Roman"/>
                <w:color w:val="464646"/>
                <w:kern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8" w:hRule="exact"/>
          <w:jc w:val="center"/>
        </w:trPr>
        <w:tc>
          <w:tcPr>
            <w:tcW w:w="1935" w:type="dxa"/>
            <w:vMerge w:val="continue"/>
            <w:tcBorders>
              <w:top w:val="single" w:color="auto" w:sz="4" w:space="0"/>
              <w:left w:val="inset" w:color="auto" w:sz="6" w:space="0"/>
              <w:bottom w:val="single" w:color="auto" w:sz="4"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left"/>
              <w:textAlignment w:val="auto"/>
              <w:rPr>
                <w:rFonts w:ascii="宋体" w:hAnsi="Times New Roman" w:eastAsia="宋体" w:cs="Times New Roman"/>
                <w:kern w:val="0"/>
                <w:sz w:val="24"/>
                <w:szCs w:val="24"/>
              </w:rPr>
            </w:pPr>
          </w:p>
        </w:tc>
        <w:tc>
          <w:tcPr>
            <w:tcW w:w="1653" w:type="dxa"/>
            <w:vMerge w:val="continue"/>
            <w:tcBorders>
              <w:top w:val="nil"/>
              <w:left w:val="nil"/>
              <w:bottom w:val="inset" w:color="auto" w:sz="6"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left"/>
              <w:textAlignment w:val="auto"/>
              <w:rPr>
                <w:rFonts w:ascii="宋体" w:hAnsi="Times New Roman" w:eastAsia="宋体" w:cs="Times New Roman"/>
                <w:kern w:val="0"/>
                <w:sz w:val="24"/>
                <w:szCs w:val="24"/>
              </w:rPr>
            </w:pPr>
          </w:p>
        </w:tc>
        <w:tc>
          <w:tcPr>
            <w:tcW w:w="2991" w:type="dxa"/>
            <w:tcBorders>
              <w:top w:val="inset" w:color="auto" w:sz="6" w:space="0"/>
              <w:left w:val="nil"/>
              <w:bottom w:val="inset" w:color="auto" w:sz="6"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center"/>
              <w:textAlignment w:val="auto"/>
              <w:rPr>
                <w:rFonts w:ascii="宋体" w:hAnsi="Times New Roman" w:eastAsia="宋体" w:cs="Times New Roman"/>
                <w:kern w:val="0"/>
                <w:sz w:val="24"/>
                <w:szCs w:val="24"/>
              </w:rPr>
            </w:pPr>
            <w:r>
              <w:rPr>
                <w:rFonts w:hint="eastAsia" w:ascii="宋体" w:hAnsi="宋体" w:eastAsia="宋体" w:cs="Times New Roman"/>
                <w:color w:val="0D0D0D"/>
                <w:kern w:val="0"/>
                <w:sz w:val="18"/>
                <w:szCs w:val="18"/>
              </w:rPr>
              <w:t>品牌推广(20分)</w:t>
            </w:r>
            <w:r>
              <w:rPr>
                <w:rFonts w:hint="eastAsia" w:ascii="宋体" w:hAnsi="宋体" w:eastAsia="宋体" w:cs="Times New Roman"/>
                <w:color w:val="464646"/>
                <w:kern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8" w:hRule="exact"/>
          <w:jc w:val="center"/>
        </w:trPr>
        <w:tc>
          <w:tcPr>
            <w:tcW w:w="1935" w:type="dxa"/>
            <w:vMerge w:val="continue"/>
            <w:tcBorders>
              <w:top w:val="single" w:color="auto" w:sz="4" w:space="0"/>
              <w:left w:val="inset" w:color="auto" w:sz="6" w:space="0"/>
              <w:bottom w:val="single" w:color="auto" w:sz="4"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left"/>
              <w:textAlignment w:val="auto"/>
              <w:rPr>
                <w:rFonts w:ascii="宋体" w:hAnsi="Times New Roman" w:eastAsia="宋体" w:cs="Times New Roman"/>
                <w:kern w:val="0"/>
                <w:sz w:val="24"/>
                <w:szCs w:val="24"/>
              </w:rPr>
            </w:pPr>
          </w:p>
        </w:tc>
        <w:tc>
          <w:tcPr>
            <w:tcW w:w="1653" w:type="dxa"/>
            <w:vMerge w:val="continue"/>
            <w:tcBorders>
              <w:top w:val="nil"/>
              <w:left w:val="nil"/>
              <w:bottom w:val="inset" w:color="auto" w:sz="6"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left"/>
              <w:textAlignment w:val="auto"/>
              <w:rPr>
                <w:rFonts w:ascii="宋体" w:hAnsi="Times New Roman" w:eastAsia="宋体" w:cs="Times New Roman"/>
                <w:kern w:val="0"/>
                <w:sz w:val="24"/>
                <w:szCs w:val="24"/>
              </w:rPr>
            </w:pPr>
          </w:p>
        </w:tc>
        <w:tc>
          <w:tcPr>
            <w:tcW w:w="2991" w:type="dxa"/>
            <w:tcBorders>
              <w:top w:val="inset" w:color="auto" w:sz="6" w:space="0"/>
              <w:left w:val="nil"/>
              <w:bottom w:val="inset" w:color="auto" w:sz="6"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center"/>
              <w:textAlignment w:val="auto"/>
              <w:rPr>
                <w:rFonts w:ascii="宋体" w:hAnsi="Times New Roman" w:eastAsia="宋体" w:cs="Times New Roman"/>
                <w:kern w:val="0"/>
                <w:sz w:val="24"/>
                <w:szCs w:val="24"/>
              </w:rPr>
            </w:pPr>
            <w:r>
              <w:rPr>
                <w:rFonts w:hint="eastAsia" w:ascii="宋体" w:hAnsi="宋体" w:eastAsia="宋体" w:cs="Times New Roman"/>
                <w:color w:val="0D0D0D"/>
                <w:kern w:val="0"/>
                <w:sz w:val="18"/>
                <w:szCs w:val="18"/>
              </w:rPr>
              <w:t>品牌维护(20分)</w:t>
            </w:r>
            <w:r>
              <w:rPr>
                <w:rFonts w:hint="eastAsia" w:ascii="宋体" w:hAnsi="宋体" w:eastAsia="宋体" w:cs="Times New Roman"/>
                <w:color w:val="464646"/>
                <w:kern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8" w:hRule="exact"/>
          <w:jc w:val="center"/>
        </w:trPr>
        <w:tc>
          <w:tcPr>
            <w:tcW w:w="1935" w:type="dxa"/>
            <w:vMerge w:val="continue"/>
            <w:tcBorders>
              <w:top w:val="single" w:color="auto" w:sz="4" w:space="0"/>
              <w:left w:val="inset" w:color="auto" w:sz="6" w:space="0"/>
              <w:bottom w:val="single" w:color="auto" w:sz="4"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left"/>
              <w:textAlignment w:val="auto"/>
              <w:rPr>
                <w:rFonts w:ascii="宋体" w:hAnsi="Times New Roman" w:eastAsia="宋体" w:cs="Times New Roman"/>
                <w:kern w:val="0"/>
                <w:sz w:val="24"/>
                <w:szCs w:val="24"/>
              </w:rPr>
            </w:pPr>
          </w:p>
        </w:tc>
        <w:tc>
          <w:tcPr>
            <w:tcW w:w="1653" w:type="dxa"/>
            <w:vMerge w:val="restart"/>
            <w:tcBorders>
              <w:top w:val="nil"/>
              <w:left w:val="nil"/>
              <w:bottom w:val="inset" w:color="auto" w:sz="6"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center"/>
              <w:textAlignment w:val="auto"/>
              <w:rPr>
                <w:rFonts w:ascii="宋体" w:hAnsi="Times New Roman" w:eastAsia="宋体" w:cs="Times New Roman"/>
                <w:kern w:val="0"/>
                <w:sz w:val="24"/>
                <w:szCs w:val="24"/>
              </w:rPr>
            </w:pPr>
            <w:r>
              <w:rPr>
                <w:rFonts w:hint="eastAsia" w:ascii="宋体" w:hAnsi="宋体" w:eastAsia="宋体" w:cs="Times New Roman"/>
                <w:color w:val="0D0D0D"/>
                <w:kern w:val="0"/>
                <w:sz w:val="18"/>
                <w:szCs w:val="18"/>
              </w:rPr>
              <w:t>品牌成果</w:t>
            </w:r>
            <w:r>
              <w:rPr>
                <w:rFonts w:hint="eastAsia" w:ascii="宋体" w:hAnsi="宋体" w:eastAsia="宋体" w:cs="Times New Roman"/>
                <w:color w:val="464646"/>
                <w:kern w:val="0"/>
                <w:sz w:val="24"/>
                <w:szCs w:val="24"/>
              </w:rPr>
              <w:t> </w:t>
            </w:r>
          </w:p>
          <w:p>
            <w:pPr>
              <w:keepNext w:val="0"/>
              <w:keepLines w:val="0"/>
              <w:pageBreakBefore w:val="0"/>
              <w:widowControl/>
              <w:kinsoku/>
              <w:wordWrap/>
              <w:overflowPunct/>
              <w:topLinePunct w:val="0"/>
              <w:autoSpaceDN/>
              <w:bidi w:val="0"/>
              <w:adjustRightInd/>
              <w:snapToGrid/>
              <w:spacing w:beforeAutospacing="0" w:afterAutospacing="0" w:line="400" w:lineRule="exact"/>
              <w:ind w:left="0"/>
              <w:jc w:val="center"/>
              <w:textAlignment w:val="auto"/>
              <w:rPr>
                <w:rFonts w:ascii="宋体" w:hAnsi="Times New Roman" w:eastAsia="宋体" w:cs="Times New Roman"/>
                <w:kern w:val="0"/>
                <w:sz w:val="24"/>
                <w:szCs w:val="24"/>
              </w:rPr>
            </w:pPr>
            <w:r>
              <w:rPr>
                <w:rFonts w:hint="eastAsia" w:ascii="宋体" w:hAnsi="宋体" w:eastAsia="宋体" w:cs="Times New Roman"/>
                <w:color w:val="0D0D0D"/>
                <w:kern w:val="0"/>
                <w:sz w:val="18"/>
                <w:szCs w:val="18"/>
              </w:rPr>
              <w:t>(50分)</w:t>
            </w:r>
            <w:r>
              <w:rPr>
                <w:rFonts w:hint="eastAsia" w:ascii="宋体" w:hAnsi="宋体" w:eastAsia="宋体" w:cs="Times New Roman"/>
                <w:color w:val="464646"/>
                <w:kern w:val="0"/>
                <w:sz w:val="24"/>
                <w:szCs w:val="24"/>
              </w:rPr>
              <w:t> </w:t>
            </w:r>
          </w:p>
        </w:tc>
        <w:tc>
          <w:tcPr>
            <w:tcW w:w="2991" w:type="dxa"/>
            <w:tcBorders>
              <w:top w:val="inset" w:color="auto" w:sz="6" w:space="0"/>
              <w:left w:val="nil"/>
              <w:bottom w:val="inset" w:color="auto" w:sz="6"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center"/>
              <w:textAlignment w:val="auto"/>
              <w:rPr>
                <w:rFonts w:ascii="宋体" w:hAnsi="Times New Roman" w:eastAsia="宋体" w:cs="Times New Roman"/>
                <w:kern w:val="0"/>
                <w:sz w:val="24"/>
                <w:szCs w:val="24"/>
              </w:rPr>
            </w:pPr>
            <w:r>
              <w:rPr>
                <w:rFonts w:hint="eastAsia" w:ascii="宋体" w:hAnsi="宋体" w:eastAsia="宋体" w:cs="Times New Roman"/>
                <w:color w:val="0D0D0D"/>
                <w:kern w:val="0"/>
                <w:sz w:val="18"/>
                <w:szCs w:val="18"/>
              </w:rPr>
              <w:t>品牌价值与效应(50分)</w:t>
            </w:r>
            <w:r>
              <w:rPr>
                <w:rFonts w:hint="eastAsia" w:ascii="宋体" w:hAnsi="宋体" w:eastAsia="宋体" w:cs="Times New Roman"/>
                <w:color w:val="464646"/>
                <w:kern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8" w:hRule="exact"/>
          <w:jc w:val="center"/>
        </w:trPr>
        <w:tc>
          <w:tcPr>
            <w:tcW w:w="1935" w:type="dxa"/>
            <w:vMerge w:val="continue"/>
            <w:tcBorders>
              <w:top w:val="single" w:color="auto" w:sz="4" w:space="0"/>
              <w:left w:val="inset" w:color="auto" w:sz="6" w:space="0"/>
              <w:bottom w:val="single" w:color="auto" w:sz="4"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left"/>
              <w:textAlignment w:val="auto"/>
              <w:rPr>
                <w:rFonts w:ascii="宋体" w:hAnsi="Times New Roman" w:eastAsia="宋体" w:cs="Times New Roman"/>
                <w:kern w:val="0"/>
                <w:sz w:val="24"/>
                <w:szCs w:val="24"/>
              </w:rPr>
            </w:pPr>
          </w:p>
        </w:tc>
        <w:tc>
          <w:tcPr>
            <w:tcW w:w="1653" w:type="dxa"/>
            <w:vMerge w:val="continue"/>
            <w:tcBorders>
              <w:top w:val="nil"/>
              <w:left w:val="nil"/>
              <w:bottom w:val="inset" w:color="auto" w:sz="6"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left"/>
              <w:textAlignment w:val="auto"/>
              <w:rPr>
                <w:rFonts w:ascii="宋体" w:hAnsi="Times New Roman" w:eastAsia="宋体" w:cs="Times New Roman"/>
                <w:kern w:val="0"/>
                <w:sz w:val="24"/>
                <w:szCs w:val="24"/>
              </w:rPr>
            </w:pPr>
          </w:p>
        </w:tc>
        <w:tc>
          <w:tcPr>
            <w:tcW w:w="2991" w:type="dxa"/>
            <w:tcBorders>
              <w:top w:val="inset" w:color="auto" w:sz="6" w:space="0"/>
              <w:left w:val="nil"/>
              <w:bottom w:val="inset" w:color="auto" w:sz="6"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center"/>
              <w:textAlignment w:val="auto"/>
              <w:rPr>
                <w:rFonts w:ascii="宋体" w:hAnsi="Times New Roman" w:eastAsia="宋体" w:cs="Times New Roman"/>
                <w:kern w:val="0"/>
                <w:sz w:val="24"/>
                <w:szCs w:val="24"/>
              </w:rPr>
            </w:pPr>
            <w:r>
              <w:rPr>
                <w:rFonts w:hint="eastAsia" w:ascii="宋体" w:hAnsi="宋体" w:eastAsia="宋体" w:cs="Times New Roman"/>
                <w:color w:val="000000"/>
                <w:kern w:val="0"/>
                <w:sz w:val="18"/>
                <w:szCs w:val="18"/>
              </w:rPr>
              <w:t>品牌影响力(50分)</w:t>
            </w:r>
            <w:r>
              <w:rPr>
                <w:rFonts w:hint="eastAsia" w:ascii="宋体" w:hAnsi="宋体" w:eastAsia="宋体" w:cs="Times New Roman"/>
                <w:color w:val="464646"/>
                <w:kern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8" w:hRule="exact"/>
          <w:jc w:val="center"/>
        </w:trPr>
        <w:tc>
          <w:tcPr>
            <w:tcW w:w="1935" w:type="dxa"/>
            <w:vMerge w:val="restart"/>
            <w:tcBorders>
              <w:top w:val="single" w:color="auto" w:sz="4" w:space="0"/>
              <w:left w:val="inset" w:color="auto" w:sz="6" w:space="0"/>
              <w:bottom w:val="single" w:color="auto" w:sz="4"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center"/>
              <w:textAlignment w:val="auto"/>
              <w:rPr>
                <w:rFonts w:ascii="宋体" w:hAnsi="Times New Roman" w:eastAsia="宋体" w:cs="Times New Roman"/>
                <w:kern w:val="0"/>
                <w:sz w:val="24"/>
                <w:szCs w:val="24"/>
              </w:rPr>
            </w:pPr>
            <w:r>
              <w:rPr>
                <w:rFonts w:hint="eastAsia" w:ascii="宋体" w:hAnsi="宋体" w:eastAsia="宋体" w:cs="Times New Roman"/>
                <w:b/>
                <w:bCs/>
                <w:color w:val="0D0D0D"/>
                <w:kern w:val="0"/>
                <w:sz w:val="18"/>
                <w:szCs w:val="18"/>
              </w:rPr>
              <w:t>（四）效益</w:t>
            </w:r>
          </w:p>
          <w:p>
            <w:pPr>
              <w:keepNext w:val="0"/>
              <w:keepLines w:val="0"/>
              <w:pageBreakBefore w:val="0"/>
              <w:widowControl/>
              <w:kinsoku/>
              <w:wordWrap/>
              <w:overflowPunct/>
              <w:topLinePunct w:val="0"/>
              <w:autoSpaceDN/>
              <w:bidi w:val="0"/>
              <w:adjustRightInd/>
              <w:snapToGrid/>
              <w:spacing w:beforeAutospacing="0" w:afterAutospacing="0" w:line="400" w:lineRule="exact"/>
              <w:ind w:left="0"/>
              <w:jc w:val="center"/>
              <w:textAlignment w:val="auto"/>
              <w:rPr>
                <w:rFonts w:ascii="宋体" w:hAnsi="Times New Roman" w:eastAsia="宋体" w:cs="Times New Roman"/>
                <w:kern w:val="0"/>
                <w:sz w:val="24"/>
                <w:szCs w:val="24"/>
              </w:rPr>
            </w:pPr>
            <w:r>
              <w:rPr>
                <w:rFonts w:hint="eastAsia" w:ascii="宋体" w:hAnsi="宋体" w:eastAsia="宋体" w:cs="Times New Roman"/>
                <w:b/>
                <w:bCs/>
                <w:color w:val="0D0D0D"/>
                <w:kern w:val="0"/>
                <w:sz w:val="18"/>
                <w:szCs w:val="18"/>
              </w:rPr>
              <w:t>(250分)</w:t>
            </w:r>
          </w:p>
        </w:tc>
        <w:tc>
          <w:tcPr>
            <w:tcW w:w="1653" w:type="dxa"/>
            <w:vMerge w:val="restart"/>
            <w:tcBorders>
              <w:top w:val="nil"/>
              <w:left w:val="nil"/>
              <w:bottom w:val="inset" w:color="auto" w:sz="6"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center"/>
              <w:textAlignment w:val="auto"/>
              <w:rPr>
                <w:rFonts w:ascii="宋体" w:hAnsi="Times New Roman" w:eastAsia="宋体" w:cs="Times New Roman"/>
                <w:kern w:val="0"/>
                <w:sz w:val="24"/>
                <w:szCs w:val="24"/>
              </w:rPr>
            </w:pPr>
            <w:r>
              <w:rPr>
                <w:rFonts w:hint="eastAsia" w:ascii="宋体" w:hAnsi="宋体" w:eastAsia="宋体" w:cs="Times New Roman"/>
                <w:color w:val="0D0D0D"/>
                <w:kern w:val="0"/>
                <w:sz w:val="18"/>
                <w:szCs w:val="18"/>
              </w:rPr>
              <w:t>经济效益</w:t>
            </w:r>
            <w:r>
              <w:rPr>
                <w:rFonts w:hint="eastAsia" w:ascii="宋体" w:hAnsi="宋体" w:eastAsia="宋体" w:cs="Times New Roman"/>
                <w:color w:val="464646"/>
                <w:kern w:val="0"/>
                <w:sz w:val="24"/>
                <w:szCs w:val="24"/>
              </w:rPr>
              <w:t> </w:t>
            </w:r>
          </w:p>
          <w:p>
            <w:pPr>
              <w:keepNext w:val="0"/>
              <w:keepLines w:val="0"/>
              <w:pageBreakBefore w:val="0"/>
              <w:widowControl/>
              <w:kinsoku/>
              <w:wordWrap/>
              <w:overflowPunct/>
              <w:topLinePunct w:val="0"/>
              <w:autoSpaceDN/>
              <w:bidi w:val="0"/>
              <w:adjustRightInd/>
              <w:snapToGrid/>
              <w:spacing w:beforeAutospacing="0" w:afterAutospacing="0" w:line="400" w:lineRule="exact"/>
              <w:ind w:left="0"/>
              <w:jc w:val="center"/>
              <w:textAlignment w:val="auto"/>
              <w:rPr>
                <w:rFonts w:ascii="宋体" w:hAnsi="Times New Roman" w:eastAsia="宋体" w:cs="Times New Roman"/>
                <w:kern w:val="0"/>
                <w:sz w:val="24"/>
                <w:szCs w:val="24"/>
              </w:rPr>
            </w:pPr>
            <w:r>
              <w:rPr>
                <w:rFonts w:hint="eastAsia" w:ascii="宋体" w:hAnsi="宋体" w:eastAsia="宋体" w:cs="Times New Roman"/>
                <w:color w:val="0D0D0D"/>
                <w:kern w:val="0"/>
                <w:sz w:val="18"/>
                <w:szCs w:val="18"/>
              </w:rPr>
              <w:t>(130分)</w:t>
            </w:r>
            <w:r>
              <w:rPr>
                <w:rFonts w:hint="eastAsia" w:ascii="宋体" w:hAnsi="宋体" w:eastAsia="宋体" w:cs="Times New Roman"/>
                <w:color w:val="464646"/>
                <w:kern w:val="0"/>
                <w:sz w:val="24"/>
                <w:szCs w:val="24"/>
              </w:rPr>
              <w:t> </w:t>
            </w:r>
          </w:p>
        </w:tc>
        <w:tc>
          <w:tcPr>
            <w:tcW w:w="2991" w:type="dxa"/>
            <w:tcBorders>
              <w:top w:val="inset" w:color="auto" w:sz="6" w:space="0"/>
              <w:left w:val="nil"/>
              <w:bottom w:val="inset" w:color="auto" w:sz="6"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center"/>
              <w:textAlignment w:val="auto"/>
              <w:rPr>
                <w:rFonts w:ascii="宋体" w:hAnsi="Times New Roman" w:eastAsia="宋体" w:cs="Times New Roman"/>
                <w:kern w:val="0"/>
                <w:sz w:val="24"/>
                <w:szCs w:val="24"/>
              </w:rPr>
            </w:pPr>
            <w:r>
              <w:rPr>
                <w:rFonts w:hint="eastAsia" w:ascii="宋体" w:hAnsi="宋体" w:eastAsia="宋体" w:cs="Times New Roman"/>
                <w:color w:val="0D0D0D"/>
                <w:kern w:val="0"/>
                <w:sz w:val="18"/>
                <w:szCs w:val="18"/>
              </w:rPr>
              <w:t>财务绩效(70分)</w:t>
            </w:r>
            <w:r>
              <w:rPr>
                <w:rFonts w:hint="eastAsia" w:ascii="宋体" w:hAnsi="宋体" w:eastAsia="宋体" w:cs="Times New Roman"/>
                <w:color w:val="464646"/>
                <w:kern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8" w:hRule="exact"/>
          <w:jc w:val="center"/>
        </w:trPr>
        <w:tc>
          <w:tcPr>
            <w:tcW w:w="1935" w:type="dxa"/>
            <w:vMerge w:val="continue"/>
            <w:tcBorders>
              <w:top w:val="single" w:color="auto" w:sz="4" w:space="0"/>
              <w:left w:val="inset" w:color="auto" w:sz="6" w:space="0"/>
              <w:bottom w:val="single" w:color="auto" w:sz="4"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left"/>
              <w:textAlignment w:val="auto"/>
              <w:rPr>
                <w:rFonts w:ascii="宋体" w:hAnsi="Times New Roman" w:eastAsia="宋体" w:cs="Times New Roman"/>
                <w:kern w:val="0"/>
                <w:sz w:val="24"/>
                <w:szCs w:val="24"/>
              </w:rPr>
            </w:pPr>
          </w:p>
        </w:tc>
        <w:tc>
          <w:tcPr>
            <w:tcW w:w="1653" w:type="dxa"/>
            <w:vMerge w:val="continue"/>
            <w:tcBorders>
              <w:top w:val="nil"/>
              <w:left w:val="nil"/>
              <w:bottom w:val="inset" w:color="auto" w:sz="6"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left"/>
              <w:textAlignment w:val="auto"/>
              <w:rPr>
                <w:rFonts w:ascii="宋体" w:hAnsi="Times New Roman" w:eastAsia="宋体" w:cs="Times New Roman"/>
                <w:kern w:val="0"/>
                <w:sz w:val="24"/>
                <w:szCs w:val="24"/>
              </w:rPr>
            </w:pPr>
          </w:p>
        </w:tc>
        <w:tc>
          <w:tcPr>
            <w:tcW w:w="2991" w:type="dxa"/>
            <w:tcBorders>
              <w:top w:val="inset" w:color="auto" w:sz="6" w:space="0"/>
              <w:left w:val="nil"/>
              <w:bottom w:val="inset" w:color="auto" w:sz="6"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center"/>
              <w:textAlignment w:val="auto"/>
              <w:rPr>
                <w:rFonts w:ascii="宋体" w:hAnsi="Times New Roman" w:eastAsia="宋体" w:cs="Times New Roman"/>
                <w:kern w:val="0"/>
                <w:sz w:val="24"/>
                <w:szCs w:val="24"/>
              </w:rPr>
            </w:pPr>
            <w:r>
              <w:rPr>
                <w:rFonts w:hint="eastAsia" w:ascii="宋体" w:hAnsi="宋体" w:eastAsia="宋体" w:cs="Times New Roman"/>
                <w:color w:val="0D0D0D"/>
                <w:kern w:val="0"/>
                <w:sz w:val="18"/>
                <w:szCs w:val="18"/>
              </w:rPr>
              <w:t>税收贡献(60分)</w:t>
            </w:r>
            <w:r>
              <w:rPr>
                <w:rFonts w:hint="eastAsia" w:ascii="宋体" w:hAnsi="宋体" w:eastAsia="宋体" w:cs="Times New Roman"/>
                <w:color w:val="464646"/>
                <w:kern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8" w:hRule="exact"/>
          <w:jc w:val="center"/>
        </w:trPr>
        <w:tc>
          <w:tcPr>
            <w:tcW w:w="1935" w:type="dxa"/>
            <w:vMerge w:val="continue"/>
            <w:tcBorders>
              <w:top w:val="single" w:color="auto" w:sz="4" w:space="0"/>
              <w:left w:val="inset" w:color="auto" w:sz="6" w:space="0"/>
              <w:bottom w:val="single" w:color="auto" w:sz="4"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left"/>
              <w:textAlignment w:val="auto"/>
              <w:rPr>
                <w:rFonts w:ascii="宋体" w:hAnsi="Times New Roman" w:eastAsia="宋体" w:cs="Times New Roman"/>
                <w:kern w:val="0"/>
                <w:sz w:val="24"/>
                <w:szCs w:val="24"/>
              </w:rPr>
            </w:pPr>
          </w:p>
        </w:tc>
        <w:tc>
          <w:tcPr>
            <w:tcW w:w="1653" w:type="dxa"/>
            <w:vMerge w:val="restart"/>
            <w:tcBorders>
              <w:top w:val="nil"/>
              <w:left w:val="nil"/>
              <w:bottom w:val="inset" w:color="auto" w:sz="6"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center"/>
              <w:textAlignment w:val="auto"/>
              <w:rPr>
                <w:rFonts w:ascii="宋体" w:hAnsi="Times New Roman" w:eastAsia="宋体" w:cs="Times New Roman"/>
                <w:kern w:val="0"/>
                <w:sz w:val="24"/>
                <w:szCs w:val="24"/>
              </w:rPr>
            </w:pPr>
            <w:r>
              <w:rPr>
                <w:rFonts w:hint="eastAsia" w:ascii="宋体" w:hAnsi="宋体" w:eastAsia="宋体" w:cs="Times New Roman"/>
                <w:color w:val="0D0D0D"/>
                <w:kern w:val="0"/>
                <w:sz w:val="18"/>
                <w:szCs w:val="18"/>
              </w:rPr>
              <w:t>社会效益</w:t>
            </w:r>
            <w:r>
              <w:rPr>
                <w:rFonts w:hint="eastAsia" w:ascii="宋体" w:hAnsi="宋体" w:eastAsia="宋体" w:cs="Times New Roman"/>
                <w:color w:val="464646"/>
                <w:kern w:val="0"/>
                <w:sz w:val="24"/>
                <w:szCs w:val="24"/>
              </w:rPr>
              <w:t> </w:t>
            </w:r>
          </w:p>
          <w:p>
            <w:pPr>
              <w:keepNext w:val="0"/>
              <w:keepLines w:val="0"/>
              <w:pageBreakBefore w:val="0"/>
              <w:widowControl/>
              <w:kinsoku/>
              <w:wordWrap/>
              <w:overflowPunct/>
              <w:topLinePunct w:val="0"/>
              <w:autoSpaceDN/>
              <w:bidi w:val="0"/>
              <w:adjustRightInd/>
              <w:snapToGrid/>
              <w:spacing w:beforeAutospacing="0" w:afterAutospacing="0" w:line="400" w:lineRule="exact"/>
              <w:ind w:left="0"/>
              <w:jc w:val="center"/>
              <w:textAlignment w:val="auto"/>
              <w:rPr>
                <w:rFonts w:ascii="宋体" w:hAnsi="Times New Roman" w:eastAsia="宋体" w:cs="Times New Roman"/>
                <w:kern w:val="0"/>
                <w:sz w:val="24"/>
                <w:szCs w:val="24"/>
              </w:rPr>
            </w:pPr>
            <w:r>
              <w:rPr>
                <w:rFonts w:hint="eastAsia" w:ascii="宋体" w:hAnsi="宋体" w:eastAsia="宋体" w:cs="Times New Roman"/>
                <w:color w:val="0D0D0D"/>
                <w:kern w:val="0"/>
                <w:sz w:val="18"/>
                <w:szCs w:val="18"/>
              </w:rPr>
              <w:t>(120分)</w:t>
            </w:r>
            <w:r>
              <w:rPr>
                <w:rFonts w:hint="eastAsia" w:ascii="宋体" w:hAnsi="宋体" w:eastAsia="宋体" w:cs="Times New Roman"/>
                <w:color w:val="464646"/>
                <w:kern w:val="0"/>
                <w:sz w:val="24"/>
                <w:szCs w:val="24"/>
              </w:rPr>
              <w:t> </w:t>
            </w:r>
          </w:p>
        </w:tc>
        <w:tc>
          <w:tcPr>
            <w:tcW w:w="2991" w:type="dxa"/>
            <w:tcBorders>
              <w:top w:val="inset" w:color="auto" w:sz="6" w:space="0"/>
              <w:left w:val="nil"/>
              <w:bottom w:val="inset" w:color="auto" w:sz="6"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center"/>
              <w:textAlignment w:val="auto"/>
              <w:rPr>
                <w:rFonts w:ascii="宋体" w:hAnsi="Times New Roman" w:eastAsia="宋体" w:cs="Times New Roman"/>
                <w:kern w:val="0"/>
                <w:sz w:val="24"/>
                <w:szCs w:val="24"/>
              </w:rPr>
            </w:pPr>
            <w:r>
              <w:rPr>
                <w:rFonts w:hint="eastAsia" w:ascii="宋体" w:hAnsi="宋体" w:eastAsia="宋体" w:cs="Times New Roman"/>
                <w:color w:val="0D0D0D"/>
                <w:kern w:val="0"/>
                <w:sz w:val="18"/>
                <w:szCs w:val="18"/>
              </w:rPr>
              <w:t>社会责任(80分)</w:t>
            </w:r>
            <w:r>
              <w:rPr>
                <w:rFonts w:hint="eastAsia" w:ascii="宋体" w:hAnsi="宋体" w:eastAsia="宋体" w:cs="Times New Roman"/>
                <w:color w:val="464646"/>
                <w:kern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4" w:hRule="exact"/>
          <w:jc w:val="center"/>
        </w:trPr>
        <w:tc>
          <w:tcPr>
            <w:tcW w:w="1935" w:type="dxa"/>
            <w:vMerge w:val="continue"/>
            <w:tcBorders>
              <w:top w:val="single" w:color="auto" w:sz="4" w:space="0"/>
              <w:left w:val="inset" w:color="auto" w:sz="6" w:space="0"/>
              <w:bottom w:val="single" w:color="auto" w:sz="4"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left"/>
              <w:textAlignment w:val="auto"/>
              <w:rPr>
                <w:rFonts w:ascii="宋体" w:hAnsi="Times New Roman" w:eastAsia="宋体" w:cs="Times New Roman"/>
                <w:kern w:val="0"/>
                <w:sz w:val="24"/>
                <w:szCs w:val="24"/>
              </w:rPr>
            </w:pPr>
          </w:p>
        </w:tc>
        <w:tc>
          <w:tcPr>
            <w:tcW w:w="1653" w:type="dxa"/>
            <w:vMerge w:val="continue"/>
            <w:tcBorders>
              <w:top w:val="nil"/>
              <w:left w:val="nil"/>
              <w:bottom w:val="inset" w:color="auto" w:sz="6"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left"/>
              <w:textAlignment w:val="auto"/>
              <w:rPr>
                <w:rFonts w:ascii="宋体" w:hAnsi="Times New Roman" w:eastAsia="宋体" w:cs="Times New Roman"/>
                <w:kern w:val="0"/>
                <w:sz w:val="24"/>
                <w:szCs w:val="24"/>
              </w:rPr>
            </w:pPr>
          </w:p>
        </w:tc>
        <w:tc>
          <w:tcPr>
            <w:tcW w:w="2991" w:type="dxa"/>
            <w:tcBorders>
              <w:top w:val="inset" w:color="auto" w:sz="6" w:space="0"/>
              <w:left w:val="nil"/>
              <w:bottom w:val="inset" w:color="auto" w:sz="6" w:space="0"/>
              <w:right w:val="inset" w:color="auto" w:sz="6"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400" w:lineRule="exact"/>
              <w:ind w:left="0"/>
              <w:jc w:val="center"/>
              <w:textAlignment w:val="auto"/>
              <w:rPr>
                <w:rFonts w:ascii="宋体" w:hAnsi="Times New Roman" w:eastAsia="宋体" w:cs="Times New Roman"/>
                <w:kern w:val="0"/>
                <w:sz w:val="24"/>
                <w:szCs w:val="24"/>
              </w:rPr>
            </w:pPr>
            <w:r>
              <w:rPr>
                <w:rFonts w:hint="eastAsia" w:ascii="宋体" w:hAnsi="宋体" w:eastAsia="宋体" w:cs="Times New Roman"/>
                <w:color w:val="0D0D0D"/>
                <w:kern w:val="0"/>
                <w:sz w:val="18"/>
                <w:szCs w:val="18"/>
              </w:rPr>
              <w:t>社会影响(40分)</w:t>
            </w:r>
            <w:r>
              <w:rPr>
                <w:rFonts w:hint="eastAsia" w:ascii="宋体" w:hAnsi="宋体" w:eastAsia="宋体" w:cs="Times New Roman"/>
                <w:color w:val="464646"/>
                <w:kern w:val="0"/>
                <w:sz w:val="24"/>
                <w:szCs w:val="24"/>
              </w:rPr>
              <w:t> </w:t>
            </w:r>
          </w:p>
        </w:tc>
      </w:tr>
    </w:tbl>
    <w:p>
      <w:pPr>
        <w:keepNext w:val="0"/>
        <w:keepLines w:val="0"/>
        <w:pageBreakBefore w:val="0"/>
        <w:kinsoku/>
        <w:wordWrap/>
        <w:overflowPunct/>
        <w:topLinePunct w:val="0"/>
        <w:bidi w:val="0"/>
        <w:spacing w:beforeAutospacing="0" w:afterAutospacing="0" w:line="600" w:lineRule="exact"/>
        <w:ind w:left="0"/>
        <w:textAlignment w:val="auto"/>
        <w:rPr>
          <w:rFonts w:ascii="黑体" w:hAnsi="Times New Roman" w:eastAsia="黑体" w:cs="Times New Roman"/>
          <w:sz w:val="36"/>
          <w:szCs w:val="36"/>
        </w:rPr>
      </w:pPr>
    </w:p>
    <w:sectPr>
      <w:footerReference r:id="rId6"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FZHTK--GBK1-0">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609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609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609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6090"/>
      </w:tabs>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207B0A"/>
    <w:multiLevelType w:val="singleLevel"/>
    <w:tmpl w:val="DB207B0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M5NmU2MjRiOTg2MzhkODRkNGY1MWU4YWYwNTgyYjkifQ=="/>
  </w:docVars>
  <w:rsids>
    <w:rsidRoot w:val="00CE5A62"/>
    <w:rsid w:val="00226288"/>
    <w:rsid w:val="0023738F"/>
    <w:rsid w:val="0032500E"/>
    <w:rsid w:val="006C72B6"/>
    <w:rsid w:val="00924FB9"/>
    <w:rsid w:val="009C5130"/>
    <w:rsid w:val="00BB5416"/>
    <w:rsid w:val="00CE5A62"/>
    <w:rsid w:val="00DA1E24"/>
    <w:rsid w:val="00ED3115"/>
    <w:rsid w:val="00EE4055"/>
    <w:rsid w:val="03516044"/>
    <w:rsid w:val="04D52D9A"/>
    <w:rsid w:val="062C05F7"/>
    <w:rsid w:val="08C66361"/>
    <w:rsid w:val="0A4F0FF0"/>
    <w:rsid w:val="0C573DCA"/>
    <w:rsid w:val="0E3749E8"/>
    <w:rsid w:val="0E9471F6"/>
    <w:rsid w:val="127378B0"/>
    <w:rsid w:val="12D640A8"/>
    <w:rsid w:val="153650E9"/>
    <w:rsid w:val="16B955F7"/>
    <w:rsid w:val="16DC6D93"/>
    <w:rsid w:val="17A14149"/>
    <w:rsid w:val="19573904"/>
    <w:rsid w:val="197A3EE2"/>
    <w:rsid w:val="1FF24136"/>
    <w:rsid w:val="22D71A45"/>
    <w:rsid w:val="230C12E3"/>
    <w:rsid w:val="23B2637F"/>
    <w:rsid w:val="258C7086"/>
    <w:rsid w:val="2AC111D6"/>
    <w:rsid w:val="2B885423"/>
    <w:rsid w:val="30DF3DD0"/>
    <w:rsid w:val="3155524F"/>
    <w:rsid w:val="33BD557E"/>
    <w:rsid w:val="35925C5C"/>
    <w:rsid w:val="368A5F9B"/>
    <w:rsid w:val="396D3E91"/>
    <w:rsid w:val="3DBE411B"/>
    <w:rsid w:val="419421EF"/>
    <w:rsid w:val="42833A64"/>
    <w:rsid w:val="436744CD"/>
    <w:rsid w:val="4AC36223"/>
    <w:rsid w:val="4D6F0A01"/>
    <w:rsid w:val="4DCA20E4"/>
    <w:rsid w:val="500A0C84"/>
    <w:rsid w:val="50404F60"/>
    <w:rsid w:val="50CF6C0F"/>
    <w:rsid w:val="52EC45DB"/>
    <w:rsid w:val="538A0812"/>
    <w:rsid w:val="53FF54D0"/>
    <w:rsid w:val="58465E62"/>
    <w:rsid w:val="58935B2F"/>
    <w:rsid w:val="596D4D6B"/>
    <w:rsid w:val="5B1B55B5"/>
    <w:rsid w:val="5B49477B"/>
    <w:rsid w:val="5DCE00BD"/>
    <w:rsid w:val="62D939C7"/>
    <w:rsid w:val="64550E22"/>
    <w:rsid w:val="64DC0592"/>
    <w:rsid w:val="655653E1"/>
    <w:rsid w:val="6BF54FBC"/>
    <w:rsid w:val="6CAD3BB2"/>
    <w:rsid w:val="6D1337E8"/>
    <w:rsid w:val="70557D74"/>
    <w:rsid w:val="78C74153"/>
    <w:rsid w:val="7C980B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autoRedefine/>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semiHidden/>
    <w:unhideWhenUsed/>
    <w:qFormat/>
    <w:uiPriority w:val="99"/>
    <w:rPr>
      <w:rFonts w:ascii="Times New Roman" w:hAnsi="Times New Roman"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19</Pages>
  <Words>7812</Words>
  <Characters>8929</Characters>
  <Lines>91</Lines>
  <Paragraphs>25</Paragraphs>
  <TotalTime>2</TotalTime>
  <ScaleCrop>false</ScaleCrop>
  <LinksUpToDate>false</LinksUpToDate>
  <CharactersWithSpaces>9156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2022-09-28T07:21:00Z</dcterms:created>
  <dc:creator>Administrator</dc:creator>
  <cp:lastModifiedBy>白雪飘飘</cp:lastModifiedBy>
  <cp:lastPrinted>2023-06-06T01:38:00Z</cp:lastPrinted>
  <dcterms:modified xsi:type="dcterms:W3CDTF">2024-03-13T09:48:05Z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9770E8768B2B447DAE0D926AF1EF541C_13</vt:lpwstr>
  </property>
</Properties>
</file>